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D85" w:rsidRDefault="008B3D85">
      <w:pPr>
        <w:spacing w:after="0"/>
        <w:jc w:val="center"/>
        <w:rPr>
          <w:rFonts w:ascii="Times New Roman" w:hAnsi="Times New Roman"/>
          <w:sz w:val="36"/>
          <w:szCs w:val="36"/>
        </w:rPr>
      </w:pPr>
    </w:p>
    <w:p w:rsidR="008B3D85" w:rsidRDefault="008B3D85">
      <w:pPr>
        <w:spacing w:after="0"/>
        <w:jc w:val="center"/>
        <w:rPr>
          <w:rFonts w:ascii="Times New Roman" w:hAnsi="Times New Roman"/>
          <w:sz w:val="36"/>
          <w:szCs w:val="36"/>
        </w:rPr>
      </w:pPr>
    </w:p>
    <w:p w:rsidR="008B3D85" w:rsidRDefault="00F54734">
      <w:pPr>
        <w:spacing w:after="0"/>
        <w:jc w:val="center"/>
        <w:rPr>
          <w:rFonts w:ascii="Times New Roman" w:hAnsi="Times New Roman"/>
          <w:sz w:val="36"/>
          <w:szCs w:val="36"/>
        </w:rPr>
      </w:pPr>
      <w:r>
        <w:rPr>
          <w:rFonts w:ascii="Times New Roman" w:hAnsi="Times New Roman"/>
          <w:noProof/>
          <w:sz w:val="36"/>
          <w:szCs w:val="36"/>
          <w:lang w:eastAsia="it-IT"/>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1619885" cy="1619885"/>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cstate="print"/>
                    <a:stretch>
                      <a:fillRect/>
                    </a:stretch>
                  </pic:blipFill>
                  <pic:spPr bwMode="auto">
                    <a:xfrm>
                      <a:off x="0" y="0"/>
                      <a:ext cx="1619885" cy="1619885"/>
                    </a:xfrm>
                    <a:prstGeom prst="rect">
                      <a:avLst/>
                    </a:prstGeom>
                    <a:noFill/>
                  </pic:spPr>
                </pic:pic>
              </a:graphicData>
            </a:graphic>
          </wp:anchor>
        </w:drawing>
      </w:r>
    </w:p>
    <w:p w:rsidR="008B3D85" w:rsidRDefault="008B3D85">
      <w:pPr>
        <w:spacing w:after="0"/>
        <w:jc w:val="center"/>
        <w:rPr>
          <w:rFonts w:ascii="Times New Roman" w:hAnsi="Times New Roman"/>
          <w:sz w:val="36"/>
          <w:szCs w:val="36"/>
        </w:rPr>
      </w:pPr>
    </w:p>
    <w:p w:rsidR="008B3D85" w:rsidRDefault="008B3D85">
      <w:pPr>
        <w:spacing w:after="0"/>
        <w:jc w:val="center"/>
        <w:rPr>
          <w:rFonts w:ascii="Times New Roman" w:hAnsi="Times New Roman"/>
          <w:sz w:val="36"/>
          <w:szCs w:val="36"/>
        </w:rPr>
      </w:pPr>
    </w:p>
    <w:p w:rsidR="008B3D85" w:rsidRDefault="008B3D85">
      <w:pPr>
        <w:spacing w:after="0"/>
        <w:jc w:val="center"/>
        <w:rPr>
          <w:rFonts w:ascii="Times New Roman" w:hAnsi="Times New Roman"/>
          <w:sz w:val="36"/>
          <w:szCs w:val="36"/>
        </w:rPr>
      </w:pPr>
    </w:p>
    <w:p w:rsidR="008B3D85" w:rsidRDefault="008B3D85">
      <w:pPr>
        <w:spacing w:after="0"/>
        <w:jc w:val="center"/>
        <w:rPr>
          <w:rFonts w:ascii="Times New Roman" w:hAnsi="Times New Roman"/>
          <w:sz w:val="36"/>
          <w:szCs w:val="36"/>
        </w:rPr>
      </w:pPr>
    </w:p>
    <w:p w:rsidR="008B3D85" w:rsidRDefault="008B3D85">
      <w:pPr>
        <w:spacing w:after="0"/>
        <w:jc w:val="center"/>
        <w:rPr>
          <w:rFonts w:ascii="Times New Roman" w:hAnsi="Times New Roman"/>
          <w:sz w:val="36"/>
          <w:szCs w:val="36"/>
        </w:rPr>
      </w:pPr>
    </w:p>
    <w:p w:rsidR="00AE1032" w:rsidRDefault="00AE1032">
      <w:pPr>
        <w:spacing w:after="0"/>
        <w:jc w:val="center"/>
        <w:rPr>
          <w:rFonts w:ascii="Times New Roman" w:hAnsi="Times New Roman"/>
          <w:sz w:val="36"/>
          <w:szCs w:val="36"/>
        </w:rPr>
      </w:pPr>
    </w:p>
    <w:p w:rsidR="008B3D85" w:rsidRDefault="00AE1032">
      <w:pPr>
        <w:spacing w:after="0"/>
        <w:jc w:val="center"/>
        <w:rPr>
          <w:rFonts w:ascii="Times New Roman" w:hAnsi="Times New Roman"/>
          <w:sz w:val="36"/>
          <w:szCs w:val="36"/>
        </w:rPr>
      </w:pPr>
      <w:r>
        <w:rPr>
          <w:rFonts w:ascii="Times New Roman" w:hAnsi="Times New Roman"/>
          <w:sz w:val="36"/>
          <w:szCs w:val="36"/>
        </w:rPr>
        <w:t>Siena Sostenibile - Comuni</w:t>
      </w:r>
      <w:r w:rsidR="003B2983" w:rsidRPr="003B2983">
        <w:rPr>
          <w:rFonts w:ascii="Times New Roman" w:hAnsi="Times New Roman"/>
          <w:sz w:val="36"/>
          <w:szCs w:val="36"/>
        </w:rPr>
        <w:t>cato Stampa del 14 luglio 2026</w:t>
      </w:r>
    </w:p>
    <w:p w:rsidR="008B3D85" w:rsidRDefault="00F54734">
      <w:pPr>
        <w:spacing w:after="0" w:line="240" w:lineRule="auto"/>
        <w:jc w:val="both"/>
        <w:rPr>
          <w:rFonts w:ascii="Times New Roman" w:hAnsi="Times New Roman"/>
        </w:rPr>
      </w:pPr>
      <w:r>
        <w:rPr>
          <w:rFonts w:ascii="Times New Roman" w:hAnsi="Times New Roman"/>
        </w:rPr>
        <w:t xml:space="preserve">                                            </w:t>
      </w:r>
    </w:p>
    <w:p w:rsidR="008B3D85" w:rsidRDefault="00F54734">
      <w:pPr>
        <w:spacing w:after="0" w:line="240" w:lineRule="auto"/>
        <w:jc w:val="both"/>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 xml:space="preserve">OGGETTO: Interrogazione della Consigliera Monica </w:t>
      </w:r>
      <w:proofErr w:type="spellStart"/>
      <w:r>
        <w:rPr>
          <w:rFonts w:ascii="Times New Roman" w:eastAsia="Times New Roman" w:hAnsi="Times New Roman" w:cs="Times New Roman"/>
          <w:b/>
          <w:bCs/>
          <w:sz w:val="27"/>
          <w:szCs w:val="27"/>
          <w:lang w:eastAsia="it-IT"/>
        </w:rPr>
        <w:t>Casciaro</w:t>
      </w:r>
      <w:proofErr w:type="spellEnd"/>
      <w:r>
        <w:rPr>
          <w:rFonts w:ascii="Times New Roman" w:eastAsia="Times New Roman" w:hAnsi="Times New Roman" w:cs="Times New Roman"/>
          <w:b/>
          <w:bCs/>
          <w:sz w:val="27"/>
          <w:szCs w:val="27"/>
          <w:lang w:eastAsia="it-IT"/>
        </w:rPr>
        <w:t xml:space="preserve"> del Gruppo Siena Sostenibile in merito alle critic</w:t>
      </w:r>
      <w:bookmarkStart w:id="0" w:name="_GoBack"/>
      <w:bookmarkEnd w:id="0"/>
      <w:r>
        <w:rPr>
          <w:rFonts w:ascii="Times New Roman" w:eastAsia="Times New Roman" w:hAnsi="Times New Roman" w:cs="Times New Roman"/>
          <w:b/>
          <w:bCs/>
          <w:sz w:val="27"/>
          <w:szCs w:val="27"/>
          <w:lang w:eastAsia="it-IT"/>
        </w:rPr>
        <w:t>ità relative alla sicurezza, alla manutenzione, alla mobilità elettrica e al decoro urbano nel quartiere di San Prospero e stato della Residenza universitaria di via XXIV Maggio.</w:t>
      </w:r>
    </w:p>
    <w:p w:rsidR="008B3D85" w:rsidRDefault="008B3D85">
      <w:pPr>
        <w:spacing w:before="280" w:after="280" w:line="240" w:lineRule="auto"/>
        <w:jc w:val="both"/>
        <w:rPr>
          <w:rFonts w:ascii="Times New Roman" w:eastAsia="Times New Roman" w:hAnsi="Times New Roman" w:cs="Times New Roman"/>
          <w:sz w:val="24"/>
          <w:szCs w:val="24"/>
          <w:lang w:eastAsia="it-IT"/>
        </w:rPr>
      </w:pP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PREMESSO CHE</w:t>
      </w: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25 giugno 2026 Siena Sostenibile ha promosso nel quartiere di San Prospero una passeggiata di ascolto con residenti e cittadini, finalizzata a verificare direttamente le condizioni della zona e a raccogliere le principali segnalazioni;</w:t>
      </w: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corso dell’iniziativa sono emerse diffuse criticità relative allo stato delle strade, della sosta delle auto e dei marciapiedi, alla presenza di barriere architettoniche, al mancato funzionamento delle colonnine di ricarica elettrica, alle condizioni dell’area della Fontana di San Prospero, alla mancanza dei cordoli di protezione degli alberi e alla prolungata chiusura della Residenza universitaria di Via XXIV Maggio;</w:t>
      </w: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San Prospero è un quartiere con una rilevante presenza di persone anziane e lo stato sconnesso di numerosi percorsi pedonali costituisce un rischio concreto di cadute, limita l’autonomia delle persone con ridotta mobilità e rende difficoltoso il passaggio anche alle persone con disabilità e alle famiglie con passeggini;</w:t>
      </w: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alcune infrastrutture di ricarica per veicoli elettrici risultano non attivate o fuori servizio, nonostante gli obiettivi dichiarati dall’Amministrazione in materia di mobilità sostenibile;</w:t>
      </w: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l’area circostante e retrostante la Fontana di San Prospero presenta problemi di pulizia, manutenzione del verde e decoro, mentre le cannelle risultano non funzionanti o irregolarmente funzionanti;</w:t>
      </w: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quasi totalità dei cordoli a protezione degli alberi lungo le vie del quartiere risultano divelti o asfaltati;</w:t>
      </w: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Residenza universitaria di via XXIV Maggio, già oggetto di precedenti interrogazioni da parte della sottoscritta, dotata di 155 posti letto, è chiusa da anni e necessita di rilevanti interventi strutturali, con conseguenze sia per il diritto allo studio sia per la vitalità economica e sociale del quartiere;</w:t>
      </w:r>
    </w:p>
    <w:p w:rsidR="008B3D85" w:rsidRDefault="008B3D85">
      <w:pPr>
        <w:spacing w:before="280" w:after="280" w:line="240" w:lineRule="auto"/>
        <w:jc w:val="both"/>
        <w:rPr>
          <w:rFonts w:ascii="Times New Roman" w:eastAsia="Times New Roman" w:hAnsi="Times New Roman" w:cs="Times New Roman"/>
          <w:sz w:val="24"/>
          <w:szCs w:val="24"/>
          <w:lang w:eastAsia="it-IT"/>
        </w:rPr>
      </w:pPr>
    </w:p>
    <w:p w:rsidR="008B3D85" w:rsidRDefault="00F54734">
      <w:pPr>
        <w:spacing w:before="280"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lastRenderedPageBreak/>
        <w:t>TUTTO CIÒ PREMESSO, INTERROGA IL SINDACO E LA GIUNTA PER SAPERE:</w:t>
      </w:r>
    </w:p>
    <w:p w:rsidR="008B3D85" w:rsidRDefault="00F54734">
      <w:pPr>
        <w:numPr>
          <w:ilvl w:val="0"/>
          <w:numId w:val="1"/>
        </w:numPr>
        <w:spacing w:before="280"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quando sia stato effettuato l’ultimo sopralluogo tecnico complessivo nel quartiere di San Prospero, quali strade e marciapiedi siano stati verificati e quali interventi siano stati formalmente classificati come prioritari o pericolosi;</w:t>
      </w:r>
    </w:p>
    <w:p w:rsidR="008B3D85" w:rsidRDefault="00F54734">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quali interventi di manutenzione e abbattimento delle barriere architettoniche siano stati programmati, indicando per ciascuno localizzazione, importo stanziato, capitolo di bilancio, responsabile del procedimento e date previste di avvio e conclusione;</w:t>
      </w:r>
    </w:p>
    <w:p w:rsidR="008B3D85" w:rsidRDefault="00F54734">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quanti sinistri e richieste di risarcimento per cadute o danni riconducibili allo stato delle strade e dei marciapiedi di San Prospero siano stati registrati negli ultimi cinque anni e quali somme siano state eventualmente liquidate;</w:t>
      </w:r>
    </w:p>
    <w:p w:rsidR="008B3D85" w:rsidRDefault="00F54734">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quante colonnine di ricarica siano presenti nel quartiere, quali risultino funzionanti, quali non siano mai state attivate o siano fuori servizio, quali costi siano stati sostenuti e quali termini siano stati imposti ai gestori per il ripristino, specificando se siano state applicate penali;</w:t>
      </w:r>
    </w:p>
    <w:p w:rsidR="008B3D85" w:rsidRDefault="00F54734">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quali siano le cause del mancato funzionamento delle cannelle della Fontana di San Prospero, quali interventi siano previsti per la pulizia, il verde e la riqualificazione dell’area e con quali risorse e scadenze;</w:t>
      </w:r>
    </w:p>
    <w:p w:rsidR="008B3D85" w:rsidRDefault="00F54734">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 il Comune ha previsto i lavori per il ripristino dei cordoli a protezione degli alberi lungo le vie del quartiere che risultano divelti o asfaltati;</w:t>
      </w:r>
    </w:p>
    <w:p w:rsidR="008B3D85" w:rsidRDefault="00F54734">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 ci sono aggiornamenti per la ristrutturazione della Residenza universitaria di via XXIV Maggio;</w:t>
      </w:r>
    </w:p>
    <w:p w:rsidR="008B3D85" w:rsidRDefault="00F54734">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se esiste un </w:t>
      </w:r>
      <w:proofErr w:type="spellStart"/>
      <w:r>
        <w:rPr>
          <w:rFonts w:ascii="Times New Roman" w:eastAsia="Times New Roman" w:hAnsi="Times New Roman" w:cs="Times New Roman"/>
          <w:sz w:val="24"/>
          <w:szCs w:val="24"/>
          <w:lang w:eastAsia="it-IT"/>
        </w:rPr>
        <w:t>cronoprogramma</w:t>
      </w:r>
      <w:proofErr w:type="spellEnd"/>
      <w:r>
        <w:rPr>
          <w:rFonts w:ascii="Times New Roman" w:eastAsia="Times New Roman" w:hAnsi="Times New Roman" w:cs="Times New Roman"/>
          <w:sz w:val="24"/>
          <w:szCs w:val="24"/>
          <w:lang w:eastAsia="it-IT"/>
        </w:rPr>
        <w:t xml:space="preserve"> aggiornato per il recupero della Residenza universitaria, con le date previste per affidamento e approvazione della progettazione, reperimento delle risorse, gara, apertura del cantiere, conclusione dei lavori e riapertura dei 155 posti letto;</w:t>
      </w:r>
    </w:p>
    <w:p w:rsidR="008B3D85" w:rsidRDefault="00F54734">
      <w:pPr>
        <w:numPr>
          <w:ilvl w:val="0"/>
          <w:numId w:val="1"/>
        </w:numPr>
        <w:spacing w:after="28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 l’Amministrazione intenda predisporre e presentare pubblicamente un programma unitario per San Prospero, contenente interventi, costi, fonti di finanziamento, responsabili e tempi certi per strade, marciapiedi, mobilità elettrica, fontana e Residenza universitaria.</w:t>
      </w:r>
    </w:p>
    <w:p w:rsidR="008B3D85" w:rsidRDefault="008B3D85">
      <w:pPr>
        <w:spacing w:before="280" w:after="280" w:line="240" w:lineRule="auto"/>
        <w:jc w:val="both"/>
        <w:rPr>
          <w:rFonts w:ascii="Times New Roman" w:eastAsia="Times New Roman" w:hAnsi="Times New Roman" w:cs="Times New Roman"/>
          <w:sz w:val="24"/>
          <w:szCs w:val="24"/>
          <w:lang w:eastAsia="it-IT"/>
        </w:rPr>
      </w:pPr>
    </w:p>
    <w:p w:rsidR="008B3D85" w:rsidRDefault="00F54734">
      <w:pPr>
        <w:spacing w:before="280" w:after="28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Siena,14/07/2026                                                  </w:t>
      </w:r>
    </w:p>
    <w:p w:rsidR="008B3D85" w:rsidRDefault="00F54734">
      <w:pPr>
        <w:spacing w:before="280" w:after="28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                                                                                                    </w:t>
      </w:r>
      <w:r>
        <w:rPr>
          <w:rFonts w:ascii="Times New Roman" w:eastAsia="Times New Roman" w:hAnsi="Times New Roman" w:cs="Times New Roman"/>
          <w:sz w:val="24"/>
          <w:szCs w:val="24"/>
          <w:lang w:eastAsia="it-IT"/>
        </w:rPr>
        <w:t xml:space="preserve">La Consigliera Comunale </w:t>
      </w:r>
    </w:p>
    <w:p w:rsidR="008B3D85" w:rsidRDefault="00F54734">
      <w:r>
        <w:rPr>
          <w:rFonts w:ascii="Times New Roman" w:hAnsi="Times New Roman"/>
        </w:rPr>
        <w:t xml:space="preserve">                                                                                                              </w:t>
      </w:r>
      <w:r>
        <w:rPr>
          <w:rFonts w:ascii="Times New Roman" w:hAnsi="Times New Roman"/>
          <w:sz w:val="24"/>
          <w:szCs w:val="24"/>
        </w:rPr>
        <w:t xml:space="preserve">       Monica </w:t>
      </w:r>
      <w:proofErr w:type="spellStart"/>
      <w:r>
        <w:rPr>
          <w:rFonts w:ascii="Times New Roman" w:hAnsi="Times New Roman"/>
          <w:sz w:val="24"/>
          <w:szCs w:val="24"/>
        </w:rPr>
        <w:t>Casciaro</w:t>
      </w:r>
      <w:proofErr w:type="spellEnd"/>
      <w:r>
        <w:rPr>
          <w:rFonts w:ascii="Times New Roman" w:hAnsi="Times New Roman"/>
          <w:sz w:val="24"/>
          <w:szCs w:val="24"/>
        </w:rPr>
        <w:t xml:space="preserve">  </w:t>
      </w:r>
    </w:p>
    <w:sectPr w:rsidR="008B3D85" w:rsidSect="008B3D85">
      <w:pgSz w:w="11906" w:h="16838"/>
      <w:pgMar w:top="284" w:right="1134"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63EC"/>
    <w:multiLevelType w:val="multilevel"/>
    <w:tmpl w:val="4A2027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880261D"/>
    <w:multiLevelType w:val="multilevel"/>
    <w:tmpl w:val="B4A47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autoHyphenation/>
  <w:hyphenationZone w:val="283"/>
  <w:characterSpacingControl w:val="doNotCompress"/>
  <w:compat/>
  <w:rsids>
    <w:rsidRoot w:val="008B3D85"/>
    <w:rsid w:val="003B2983"/>
    <w:rsid w:val="008B3D85"/>
    <w:rsid w:val="00AE1032"/>
    <w:rsid w:val="00ED23DD"/>
    <w:rsid w:val="00F54734"/>
    <w:rsid w:val="00F96C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3D85"/>
    <w:pPr>
      <w:spacing w:after="160" w:line="259" w:lineRule="auto"/>
    </w:pPr>
    <w:rPr>
      <w:rFonts w:ascii="Calibri" w:eastAsia="Calibri" w:hAnsi="Calibri"/>
      <w:color w:val="00000A"/>
      <w:sz w:val="22"/>
    </w:rPr>
  </w:style>
  <w:style w:type="paragraph" w:styleId="Titolo2">
    <w:name w:val="heading 2"/>
    <w:basedOn w:val="Normale"/>
    <w:qFormat/>
    <w:rsid w:val="008B3D85"/>
    <w:pPr>
      <w:spacing w:before="280" w:after="280"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qFormat/>
    <w:rsid w:val="008B3D85"/>
    <w:pPr>
      <w:spacing w:before="280" w:after="280"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corsivo1">
    <w:name w:val="Enfasi (corsivo)1"/>
    <w:qFormat/>
    <w:rsid w:val="008B3D85"/>
    <w:rPr>
      <w:i/>
      <w:iCs/>
    </w:rPr>
  </w:style>
  <w:style w:type="character" w:styleId="Collegamentoipertestuale">
    <w:name w:val="Hyperlink"/>
    <w:basedOn w:val="Carpredefinitoparagrafo"/>
    <w:uiPriority w:val="99"/>
    <w:semiHidden/>
    <w:unhideWhenUsed/>
    <w:qFormat/>
    <w:rsid w:val="00C72817"/>
    <w:rPr>
      <w:color w:val="0000FF"/>
      <w:u w:val="single"/>
    </w:rPr>
  </w:style>
  <w:style w:type="character" w:styleId="Enfasigrassetto">
    <w:name w:val="Strong"/>
    <w:basedOn w:val="Carpredefinitoparagrafo"/>
    <w:qFormat/>
    <w:rsid w:val="008B3D85"/>
    <w:rPr>
      <w:b/>
      <w:bCs/>
    </w:rPr>
  </w:style>
  <w:style w:type="character" w:customStyle="1" w:styleId="Titolo3Carattere">
    <w:name w:val="Titolo 3 Carattere"/>
    <w:basedOn w:val="Carpredefinitoparagrafo"/>
    <w:qFormat/>
    <w:rsid w:val="008B3D85"/>
    <w:rPr>
      <w:rFonts w:ascii="Times New Roman" w:eastAsia="Times New Roman" w:hAnsi="Times New Roman" w:cs="Times New Roman"/>
      <w:b/>
      <w:bCs/>
      <w:sz w:val="27"/>
      <w:szCs w:val="27"/>
      <w:lang w:eastAsia="it-IT"/>
    </w:rPr>
  </w:style>
  <w:style w:type="character" w:customStyle="1" w:styleId="Titolo2Carattere">
    <w:name w:val="Titolo 2 Carattere"/>
    <w:basedOn w:val="Carpredefinitoparagrafo"/>
    <w:qFormat/>
    <w:rsid w:val="008B3D85"/>
    <w:rPr>
      <w:rFonts w:ascii="Times New Roman" w:eastAsia="Times New Roman" w:hAnsi="Times New Roman" w:cs="Times New Roman"/>
      <w:b/>
      <w:bCs/>
      <w:sz w:val="36"/>
      <w:szCs w:val="36"/>
      <w:lang w:eastAsia="it-IT"/>
    </w:rPr>
  </w:style>
  <w:style w:type="paragraph" w:styleId="Titolo">
    <w:name w:val="Title"/>
    <w:basedOn w:val="Normale"/>
    <w:next w:val="Corpodeltesto"/>
    <w:qFormat/>
    <w:rsid w:val="008B3D85"/>
    <w:pPr>
      <w:keepNext/>
      <w:spacing w:before="240" w:after="120"/>
    </w:pPr>
    <w:rPr>
      <w:rFonts w:ascii="Liberation Sans" w:eastAsia="Microsoft YaHei" w:hAnsi="Liberation Sans" w:cs="Arial"/>
      <w:sz w:val="28"/>
      <w:szCs w:val="28"/>
    </w:rPr>
  </w:style>
  <w:style w:type="paragraph" w:styleId="Corpodeltesto">
    <w:name w:val="Body Text"/>
    <w:basedOn w:val="Normale"/>
    <w:rsid w:val="008B3D85"/>
    <w:pPr>
      <w:spacing w:after="140" w:line="288" w:lineRule="auto"/>
    </w:pPr>
  </w:style>
  <w:style w:type="paragraph" w:styleId="Elenco">
    <w:name w:val="List"/>
    <w:basedOn w:val="Corpodeltesto"/>
    <w:rsid w:val="008B3D85"/>
    <w:rPr>
      <w:rFonts w:cs="Arial"/>
    </w:rPr>
  </w:style>
  <w:style w:type="paragraph" w:styleId="Didascalia">
    <w:name w:val="caption"/>
    <w:basedOn w:val="Normale"/>
    <w:qFormat/>
    <w:rsid w:val="008B3D85"/>
    <w:pPr>
      <w:suppressLineNumbers/>
      <w:spacing w:before="120" w:after="120"/>
    </w:pPr>
    <w:rPr>
      <w:rFonts w:cs="Arial"/>
      <w:i/>
      <w:iCs/>
      <w:sz w:val="24"/>
      <w:szCs w:val="24"/>
    </w:rPr>
  </w:style>
  <w:style w:type="paragraph" w:customStyle="1" w:styleId="Indice">
    <w:name w:val="Indice"/>
    <w:basedOn w:val="Normale"/>
    <w:qFormat/>
    <w:rsid w:val="008B3D85"/>
    <w:pPr>
      <w:suppressLineNumbers/>
    </w:pPr>
    <w:rPr>
      <w:rFonts w:cs="Arial"/>
    </w:rPr>
  </w:style>
  <w:style w:type="paragraph" w:customStyle="1" w:styleId="Titolouser">
    <w:name w:val="Titolo (user)"/>
    <w:basedOn w:val="Normale"/>
    <w:next w:val="Corpodeltesto"/>
    <w:qFormat/>
    <w:rsid w:val="008B3D85"/>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rsid w:val="008B3D85"/>
    <w:pPr>
      <w:suppressLineNumbers/>
    </w:pPr>
    <w:rPr>
      <w:rFonts w:cs="Arial"/>
    </w:rPr>
  </w:style>
  <w:style w:type="paragraph" w:styleId="Paragrafoelenco">
    <w:name w:val="List Paragraph"/>
    <w:basedOn w:val="Normale"/>
    <w:qFormat/>
    <w:rsid w:val="008B3D85"/>
    <w:pPr>
      <w:ind w:left="720"/>
      <w:contextualSpacing/>
    </w:pPr>
  </w:style>
  <w:style w:type="paragraph" w:styleId="NormaleWeb">
    <w:name w:val="Normal (Web)"/>
    <w:basedOn w:val="Normale"/>
    <w:qFormat/>
    <w:rsid w:val="008B3D85"/>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Testopreformattatouser">
    <w:name w:val="Testo preformattato (user)"/>
    <w:basedOn w:val="Normale"/>
    <w:qFormat/>
    <w:rsid w:val="008B3D85"/>
    <w:pPr>
      <w:spacing w:after="0"/>
    </w:pPr>
    <w:rPr>
      <w:rFonts w:ascii="Liberation Mono" w:eastAsia="Liberation Mono" w:hAnsi="Liberation Mono" w:cs="Liberation Mono"/>
      <w:sz w:val="20"/>
      <w:szCs w:val="20"/>
    </w:rPr>
  </w:style>
  <w:style w:type="paragraph" w:customStyle="1" w:styleId="Testopreformattato">
    <w:name w:val="Testo preformattato"/>
    <w:basedOn w:val="Normale"/>
    <w:qFormat/>
    <w:rsid w:val="008B3D85"/>
    <w:pPr>
      <w:spacing w:after="0"/>
    </w:pPr>
    <w:rPr>
      <w:rFonts w:ascii="Liberation Mono" w:eastAsia="Liberation Mono" w:hAnsi="Liberation Mono" w:cs="Liberation Mono"/>
      <w:sz w:val="20"/>
      <w:szCs w:val="20"/>
    </w:rPr>
  </w:style>
  <w:style w:type="paragraph" w:customStyle="1" w:styleId="isselectedend">
    <w:name w:val="isselectedend"/>
    <w:basedOn w:val="Normale"/>
    <w:qFormat/>
    <w:rsid w:val="008B3D85"/>
    <w:pPr>
      <w:spacing w:before="280" w:after="280" w:line="240" w:lineRule="auto"/>
    </w:pPr>
    <w:rPr>
      <w:rFonts w:ascii="Times New Roman" w:eastAsia="Times New Roman" w:hAnsi="Times New Roman" w:cs="Times New Roman"/>
      <w:sz w:val="24"/>
      <w:szCs w:val="24"/>
      <w:lang w:eastAsia="it-IT"/>
    </w:rPr>
  </w:style>
  <w:style w:type="paragraph" w:customStyle="1" w:styleId="pdq2pgselectionanchorcontainer">
    <w:name w:val="pdq2pg_selectionanchorcontainer"/>
    <w:basedOn w:val="Normale"/>
    <w:qFormat/>
    <w:rsid w:val="008B3D85"/>
    <w:pPr>
      <w:spacing w:before="280" w:after="280"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691</Words>
  <Characters>3940</Characters>
  <Application>Microsoft Office Word</Application>
  <DocSecurity>0</DocSecurity>
  <Lines>32</Lines>
  <Paragraphs>9</Paragraphs>
  <ScaleCrop>false</ScaleCrop>
  <Company>LABSCCMPS</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dc:creator>
  <dc:description/>
  <cp:lastModifiedBy>Federico Nesi</cp:lastModifiedBy>
  <cp:revision>25</cp:revision>
  <dcterms:created xsi:type="dcterms:W3CDTF">2022-08-22T13:32:00Z</dcterms:created>
  <dcterms:modified xsi:type="dcterms:W3CDTF">2026-07-14T10:18:00Z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