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619885" cy="1619885"/>
            <wp:effectExtent l="0" t="0" r="0" b="0"/>
            <wp:wrapSquare wrapText="largest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bCs/>
          <w:sz w:val="28"/>
          <w:szCs w:val="28"/>
        </w:rPr>
        <w:t>Gruppo Consiliare Siena Sostenibile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Alla Sig.ra Sindaco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ab/>
        <w:tab/>
        <w:tab/>
        <w:tab/>
        <w:tab/>
        <w:tab/>
        <w:tab/>
        <w:tab/>
        <w:tab/>
        <w:t xml:space="preserve">          Comune di Siena </w:t>
      </w:r>
    </w:p>
    <w:p>
      <w:pPr>
        <w:pStyle w:val="Testopreformattatouser"/>
        <w:spacing w:lineRule="auto" w:line="240" w:before="0" w:after="0"/>
        <w:jc w:val="both"/>
        <w:rPr>
          <w:rFonts w:ascii="Times New Roman" w:hAnsi="Times New Roman" w:eastAsia="Calibri" w:cs=""/>
          <w:sz w:val="24"/>
          <w:szCs w:val="24"/>
        </w:rPr>
      </w:pPr>
      <w:r>
        <w:rPr>
          <w:rFonts w:eastAsia="Calibri" w:cs="" w:ascii="Times New Roman" w:hAnsi="Times New Roman"/>
          <w:sz w:val="24"/>
          <w:szCs w:val="24"/>
        </w:rPr>
      </w:r>
    </w:p>
    <w:p>
      <w:pPr>
        <w:pStyle w:val="Testopreformattatouser"/>
        <w:spacing w:lineRule="auto" w:line="240" w:before="0" w:after="0"/>
        <w:jc w:val="both"/>
        <w:rPr>
          <w:sz w:val="22"/>
          <w:szCs w:val="22"/>
        </w:rPr>
      </w:pPr>
      <w:r>
        <w:rPr>
          <w:rFonts w:eastAsia="Calibri" w:cs="" w:ascii="Times New Roman" w:hAnsi="Times New Roman"/>
          <w:sz w:val="22"/>
          <w:szCs w:val="22"/>
        </w:rPr>
      </w:r>
    </w:p>
    <w:p>
      <w:pPr>
        <w:pStyle w:val="Testopreformattatouser"/>
        <w:spacing w:lineRule="auto" w:line="240" w:before="0" w:after="0"/>
        <w:jc w:val="both"/>
        <w:rPr>
          <w:sz w:val="22"/>
          <w:szCs w:val="22"/>
        </w:rPr>
      </w:pPr>
      <w:r>
        <w:rPr>
          <w:rFonts w:eastAsia="Calibri" w:cs="" w:ascii="Times New Roman" w:hAnsi="Times New Roman"/>
          <w:sz w:val="22"/>
          <w:szCs w:val="22"/>
        </w:rPr>
        <w:t xml:space="preserve">OGGETTO: </w:t>
      </w:r>
      <w:r>
        <w:rPr>
          <w:rFonts w:eastAsia="Calibri" w:cs="" w:ascii="Times New Roman" w:hAnsi="Times New Roman"/>
          <w:sz w:val="22"/>
          <w:szCs w:val="22"/>
        </w:rPr>
        <w:t>Interrogazione della Consigliera Monica Casciaro del Gruppo Siena Sostenibile sulla organizzazione e programmazione della stagione cinematografica estiva.</w:t>
      </w:r>
    </w:p>
    <w:p>
      <w:pPr>
        <w:pStyle w:val="Testopreformattatouser"/>
        <w:spacing w:lineRule="auto" w:line="240"/>
        <w:jc w:val="both"/>
        <w:rPr>
          <w:rFonts w:ascii="Times New Roman" w:hAnsi="Times New Roman" w:eastAsia="Calibri" w:cs=""/>
          <w:sz w:val="22"/>
          <w:szCs w:val="22"/>
        </w:rPr>
      </w:pPr>
      <w:r>
        <w:rPr>
          <w:rFonts w:eastAsia="Calibri" w:cs="" w:ascii="Times New Roman" w:hAnsi="Times New Roman"/>
          <w:sz w:val="22"/>
          <w:szCs w:val="22"/>
        </w:rPr>
      </w:r>
    </w:p>
    <w:p>
      <w:pPr>
        <w:pStyle w:val="Testopreformattatouser"/>
        <w:spacing w:lineRule="auto" w:line="240"/>
        <w:jc w:val="both"/>
        <w:rPr>
          <w:sz w:val="22"/>
          <w:szCs w:val="22"/>
        </w:rPr>
      </w:pPr>
      <w:r>
        <w:rPr>
          <w:rFonts w:eastAsia="Calibri" w:cs="" w:ascii="Times New Roman" w:hAnsi="Times New Roman"/>
          <w:sz w:val="22"/>
          <w:szCs w:val="22"/>
        </w:rPr>
      </w:r>
    </w:p>
    <w:p>
      <w:pPr>
        <w:pStyle w:val="Testopreformattatouser"/>
        <w:spacing w:lineRule="auto" w:line="240"/>
        <w:jc w:val="both"/>
        <w:rPr>
          <w:sz w:val="22"/>
          <w:szCs w:val="22"/>
        </w:rPr>
      </w:pPr>
      <w:r>
        <w:rPr>
          <w:rFonts w:eastAsia="Calibri" w:cs="" w:ascii="Times New Roman" w:hAnsi="Times New Roman"/>
          <w:sz w:val="22"/>
          <w:szCs w:val="22"/>
        </w:rPr>
        <w:t>Premesso che:</w:t>
      </w:r>
    </w:p>
    <w:p>
      <w:pPr>
        <w:pStyle w:val="Testopreformattatouser"/>
        <w:spacing w:lineRule="auto" w:line="240"/>
        <w:jc w:val="both"/>
        <w:rPr>
          <w:sz w:val="22"/>
          <w:szCs w:val="22"/>
        </w:rPr>
      </w:pPr>
      <w:r>
        <w:rPr>
          <w:rFonts w:eastAsia="Calibri" w:cs="" w:ascii="Times New Roman" w:hAnsi="Times New Roman"/>
          <w:sz w:val="22"/>
          <w:szCs w:val="22"/>
        </w:rPr>
        <w:t xml:space="preserve">- </w:t>
      </w:r>
      <w:r>
        <w:rPr>
          <w:rFonts w:eastAsia="Calibri" w:cs="" w:ascii="Times New Roman" w:hAnsi="Times New Roman"/>
          <w:sz w:val="22"/>
          <w:szCs w:val="22"/>
        </w:rPr>
        <w:t>a Siena da molti decenni il cinema estivo rappresenta una iniziativa consolidata e apprezzata da molti cittadini e turisti;</w:t>
      </w:r>
    </w:p>
    <w:p>
      <w:pPr>
        <w:pStyle w:val="Testopreformattatouser"/>
        <w:spacing w:lineRule="auto" w:line="240"/>
        <w:jc w:val="both"/>
        <w:rPr>
          <w:sz w:val="22"/>
          <w:szCs w:val="22"/>
        </w:rPr>
      </w:pPr>
      <w:r>
        <w:rPr>
          <w:rFonts w:eastAsia="Calibri" w:cs="" w:ascii="Times New Roman" w:hAnsi="Times New Roman"/>
          <w:sz w:val="22"/>
          <w:szCs w:val="22"/>
        </w:rPr>
        <w:t xml:space="preserve">- </w:t>
      </w:r>
      <w:r>
        <w:rPr>
          <w:rFonts w:eastAsia="Calibri" w:cs="" w:ascii="Times New Roman" w:hAnsi="Times New Roman"/>
          <w:sz w:val="22"/>
          <w:szCs w:val="22"/>
        </w:rPr>
        <w:t>la programmazione estiva del cinema all’aperto arricchisce l’offerta culturale cittadina, proponendo da anni pellicole di qualità;</w:t>
      </w:r>
    </w:p>
    <w:p>
      <w:pPr>
        <w:pStyle w:val="Testopreformattatouser"/>
        <w:spacing w:lineRule="auto" w:line="240"/>
        <w:jc w:val="both"/>
        <w:rPr>
          <w:sz w:val="22"/>
          <w:szCs w:val="22"/>
        </w:rPr>
      </w:pPr>
      <w:r>
        <w:rPr>
          <w:rFonts w:eastAsia="Calibri" w:cs="" w:ascii="Times New Roman" w:hAnsi="Times New Roman"/>
          <w:sz w:val="22"/>
          <w:szCs w:val="22"/>
        </w:rPr>
        <w:t xml:space="preserve">- </w:t>
      </w:r>
      <w:r>
        <w:rPr>
          <w:rFonts w:eastAsia="Calibri" w:cs="" w:ascii="Times New Roman" w:hAnsi="Times New Roman"/>
          <w:sz w:val="22"/>
          <w:szCs w:val="22"/>
        </w:rPr>
        <w:t>la stagione cinematografica anno 2025 è stata svolta presso la curva San Domenico all’interno dello Stadio Comunale Artemio Franchi, in area non particolarmente adatta a tale iniziativa;</w:t>
      </w:r>
    </w:p>
    <w:p>
      <w:pPr>
        <w:pStyle w:val="Testopreformattatouser"/>
        <w:spacing w:lineRule="auto" w:line="240"/>
        <w:jc w:val="both"/>
        <w:rPr>
          <w:sz w:val="22"/>
          <w:szCs w:val="22"/>
        </w:rPr>
      </w:pPr>
      <w:r>
        <w:rPr>
          <w:rFonts w:eastAsia="Calibri" w:cs="" w:ascii="Times New Roman" w:hAnsi="Times New Roman"/>
          <w:sz w:val="22"/>
          <w:szCs w:val="22"/>
        </w:rPr>
      </w:r>
    </w:p>
    <w:p>
      <w:pPr>
        <w:pStyle w:val="Testopreformattatouser"/>
        <w:spacing w:lineRule="auto" w:line="240"/>
        <w:jc w:val="both"/>
        <w:rPr>
          <w:sz w:val="22"/>
          <w:szCs w:val="22"/>
        </w:rPr>
      </w:pPr>
      <w:r>
        <w:rPr>
          <w:rFonts w:eastAsia="Calibri" w:cs="" w:ascii="Times New Roman" w:hAnsi="Times New Roman"/>
          <w:sz w:val="22"/>
          <w:szCs w:val="22"/>
        </w:rPr>
        <w:t>Considerato che:</w:t>
      </w:r>
    </w:p>
    <w:p>
      <w:pPr>
        <w:pStyle w:val="Testopreformattatouser"/>
        <w:spacing w:lineRule="auto" w:line="240"/>
        <w:jc w:val="both"/>
        <w:rPr>
          <w:sz w:val="22"/>
          <w:szCs w:val="22"/>
        </w:rPr>
      </w:pPr>
      <w:r>
        <w:rPr>
          <w:rFonts w:eastAsia="Calibri" w:cs="" w:ascii="Times New Roman" w:hAnsi="Times New Roman"/>
          <w:sz w:val="22"/>
          <w:szCs w:val="22"/>
        </w:rPr>
        <w:t xml:space="preserve">- </w:t>
      </w:r>
      <w:r>
        <w:rPr>
          <w:rFonts w:eastAsia="Calibri" w:cs="" w:ascii="Times New Roman" w:hAnsi="Times New Roman"/>
          <w:sz w:val="22"/>
          <w:szCs w:val="22"/>
        </w:rPr>
        <w:t>la Giunta Comunale, con Delibera in data 23 dicembre 2025, ha definito gli indirizzi operativi per la nuova concessione del servizio di gestione delle attività cinematografiche del Cinema Nuovo Pendola e delle proiezioni estive all’aperto;</w:t>
      </w:r>
    </w:p>
    <w:p>
      <w:pPr>
        <w:pStyle w:val="Testopreformattatouser"/>
        <w:spacing w:lineRule="auto" w:line="240"/>
        <w:jc w:val="both"/>
        <w:rPr>
          <w:sz w:val="22"/>
          <w:szCs w:val="22"/>
        </w:rPr>
      </w:pPr>
      <w:r>
        <w:rPr>
          <w:rFonts w:eastAsia="Calibri" w:cs="" w:ascii="Times New Roman" w:hAnsi="Times New Roman"/>
          <w:sz w:val="22"/>
          <w:szCs w:val="22"/>
        </w:rPr>
        <w:t xml:space="preserve">- </w:t>
      </w:r>
      <w:r>
        <w:rPr>
          <w:rFonts w:eastAsia="Calibri" w:cs="" w:ascii="Times New Roman" w:hAnsi="Times New Roman"/>
          <w:sz w:val="22"/>
          <w:szCs w:val="22"/>
        </w:rPr>
        <w:t>con l’atto di cui sopra l’Amministrazione ha avviato il percorso che porterà a una procedura ad evidenza pubblica per l’affidamento in concessione quinquennale (dal 2026 al 2031) della storica sala di Via San Quirico e del</w:t>
      </w:r>
      <w:r>
        <w:rPr>
          <w:rFonts w:eastAsia="Calibri" w:cs="" w:ascii="Times New Roman" w:hAnsi="Times New Roman"/>
          <w:sz w:val="22"/>
          <w:szCs w:val="22"/>
        </w:rPr>
        <w:t xml:space="preserve">la </w:t>
      </w:r>
      <w:r>
        <w:rPr>
          <w:rFonts w:eastAsia="Calibri" w:cs="" w:ascii="Times New Roman" w:hAnsi="Times New Roman"/>
          <w:sz w:val="22"/>
          <w:szCs w:val="22"/>
        </w:rPr>
        <w:t>organizzazione della programmazione cine</w:t>
      </w:r>
      <w:r>
        <w:rPr>
          <w:rFonts w:eastAsia="Calibri" w:cs="" w:ascii="Times New Roman" w:hAnsi="Times New Roman"/>
          <w:sz w:val="22"/>
          <w:szCs w:val="22"/>
        </w:rPr>
        <w:t>matografica</w:t>
      </w:r>
      <w:r>
        <w:rPr>
          <w:rFonts w:eastAsia="Calibri" w:cs="" w:ascii="Times New Roman" w:hAnsi="Times New Roman"/>
          <w:sz w:val="22"/>
          <w:szCs w:val="22"/>
        </w:rPr>
        <w:t xml:space="preserve"> estiva;</w:t>
      </w:r>
    </w:p>
    <w:p>
      <w:pPr>
        <w:pStyle w:val="Testopreformattatouser"/>
        <w:spacing w:lineRule="auto" w:line="240"/>
        <w:jc w:val="both"/>
        <w:rPr>
          <w:sz w:val="22"/>
          <w:szCs w:val="22"/>
        </w:rPr>
      </w:pPr>
      <w:r>
        <w:rPr>
          <w:rFonts w:eastAsia="Calibri" w:cs="" w:ascii="Times New Roman" w:hAnsi="Times New Roman"/>
          <w:sz w:val="22"/>
          <w:szCs w:val="22"/>
        </w:rPr>
        <w:t xml:space="preserve">- </w:t>
      </w:r>
      <w:r>
        <w:rPr>
          <w:rFonts w:eastAsia="Calibri" w:cs="" w:ascii="Times New Roman" w:hAnsi="Times New Roman"/>
          <w:sz w:val="22"/>
          <w:szCs w:val="22"/>
        </w:rPr>
        <w:t>è importante garantire continuità e qualità ad uno dei principali elementi culturali cittadini;</w:t>
      </w:r>
    </w:p>
    <w:p>
      <w:pPr>
        <w:pStyle w:val="Testopreformattatouser"/>
        <w:spacing w:lineRule="auto" w:line="240"/>
        <w:jc w:val="both"/>
        <w:rPr>
          <w:sz w:val="22"/>
          <w:szCs w:val="22"/>
        </w:rPr>
      </w:pPr>
      <w:r>
        <w:rPr>
          <w:rFonts w:eastAsia="Calibri" w:cs="" w:ascii="Times New Roman" w:hAnsi="Times New Roman"/>
          <w:sz w:val="22"/>
          <w:szCs w:val="22"/>
        </w:rPr>
        <w:t xml:space="preserve">- </w:t>
      </w:r>
      <w:r>
        <w:rPr>
          <w:rFonts w:eastAsia="Calibri" w:cs="" w:ascii="Times New Roman" w:hAnsi="Times New Roman"/>
          <w:sz w:val="22"/>
          <w:szCs w:val="22"/>
        </w:rPr>
        <w:t>la stagione estiva è oramai imminente;</w:t>
      </w:r>
    </w:p>
    <w:p>
      <w:pPr>
        <w:pStyle w:val="Testopreformattatouser"/>
        <w:spacing w:lineRule="auto" w:line="240"/>
        <w:jc w:val="both"/>
        <w:rPr>
          <w:sz w:val="22"/>
          <w:szCs w:val="22"/>
        </w:rPr>
      </w:pPr>
      <w:r>
        <w:rPr>
          <w:rFonts w:eastAsia="Calibri" w:cs="" w:ascii="Times New Roman" w:hAnsi="Times New Roman"/>
          <w:sz w:val="22"/>
          <w:szCs w:val="22"/>
        </w:rPr>
      </w:r>
    </w:p>
    <w:p>
      <w:pPr>
        <w:pStyle w:val="Testopreformattatouser"/>
        <w:spacing w:lineRule="auto" w:line="240"/>
        <w:jc w:val="both"/>
        <w:rPr>
          <w:sz w:val="22"/>
          <w:szCs w:val="22"/>
        </w:rPr>
      </w:pPr>
      <w:r>
        <w:rPr>
          <w:rFonts w:eastAsia="Calibri" w:cs="" w:ascii="Times New Roman" w:hAnsi="Times New Roman"/>
          <w:sz w:val="22"/>
          <w:szCs w:val="22"/>
        </w:rPr>
        <w:t>Si chiede al Sindaco e alla Giunta:</w:t>
      </w:r>
    </w:p>
    <w:p>
      <w:pPr>
        <w:pStyle w:val="Testopreformattatouser"/>
        <w:spacing w:lineRule="auto" w:line="240"/>
        <w:jc w:val="both"/>
        <w:rPr>
          <w:sz w:val="22"/>
          <w:szCs w:val="22"/>
        </w:rPr>
      </w:pPr>
      <w:r>
        <w:rPr>
          <w:rFonts w:eastAsia="Calibri" w:cs="" w:ascii="Times New Roman" w:hAnsi="Times New Roman"/>
          <w:sz w:val="22"/>
          <w:szCs w:val="22"/>
        </w:rPr>
        <w:t xml:space="preserve">- </w:t>
      </w:r>
      <w:r>
        <w:rPr>
          <w:rFonts w:eastAsia="Calibri" w:cs="" w:ascii="Times New Roman" w:hAnsi="Times New Roman"/>
          <w:sz w:val="22"/>
          <w:szCs w:val="22"/>
        </w:rPr>
        <w:t>in quale luogo della città sarà collocato il cinema estivo per la stagione 2026;</w:t>
      </w:r>
    </w:p>
    <w:p>
      <w:pPr>
        <w:pStyle w:val="Testopreformattatouser"/>
        <w:spacing w:lineRule="auto" w:line="240"/>
        <w:jc w:val="both"/>
        <w:rPr>
          <w:sz w:val="22"/>
          <w:szCs w:val="22"/>
        </w:rPr>
      </w:pPr>
      <w:r>
        <w:rPr>
          <w:rFonts w:eastAsia="Calibri" w:cs="" w:ascii="Times New Roman" w:hAnsi="Times New Roman"/>
          <w:sz w:val="22"/>
          <w:szCs w:val="22"/>
        </w:rPr>
        <w:t xml:space="preserve">- </w:t>
      </w:r>
      <w:r>
        <w:rPr>
          <w:rFonts w:eastAsia="Calibri" w:cs="" w:ascii="Times New Roman" w:hAnsi="Times New Roman"/>
          <w:sz w:val="22"/>
          <w:szCs w:val="22"/>
        </w:rPr>
        <w:t>se sono stati espletati tutti i passaggi amministrativi per la nuova concessione quinquennale del servizio di gestione delle attività cinematografiche;</w:t>
      </w:r>
    </w:p>
    <w:p>
      <w:pPr>
        <w:pStyle w:val="Testopreformattatouser"/>
        <w:spacing w:lineRule="auto" w:line="240"/>
        <w:jc w:val="both"/>
        <w:rPr>
          <w:sz w:val="22"/>
          <w:szCs w:val="22"/>
        </w:rPr>
      </w:pPr>
      <w:r>
        <w:rPr>
          <w:rFonts w:eastAsia="Calibri" w:cs="" w:ascii="Times New Roman" w:hAnsi="Times New Roman"/>
          <w:sz w:val="22"/>
          <w:szCs w:val="22"/>
        </w:rPr>
        <w:t xml:space="preserve">- </w:t>
      </w:r>
      <w:r>
        <w:rPr>
          <w:rFonts w:eastAsia="Calibri" w:cs="" w:ascii="Times New Roman" w:hAnsi="Times New Roman"/>
          <w:sz w:val="22"/>
          <w:szCs w:val="22"/>
        </w:rPr>
        <w:t>se ad oggi sia stata improntata e definita l’organizzazione della programmazione cinematografica estiva.</w:t>
      </w:r>
    </w:p>
    <w:p>
      <w:pPr>
        <w:pStyle w:val="Testopreformattatouser"/>
        <w:spacing w:lineRule="auto" w:line="240" w:before="0" w:after="283"/>
        <w:jc w:val="both"/>
        <w:rPr>
          <w:rFonts w:ascii="Times New Roman" w:hAnsi="Times New Roman"/>
          <w:b w:val="false"/>
          <w:bCs w:val="false"/>
          <w:sz w:val="22"/>
          <w:szCs w:val="22"/>
        </w:rPr>
      </w:pPr>
      <w:r>
        <w:rPr>
          <w:rFonts w:ascii="Times New Roman" w:hAnsi="Times New Roman"/>
          <w:b w:val="false"/>
          <w:bCs w:val="false"/>
          <w:sz w:val="22"/>
          <w:szCs w:val="22"/>
        </w:rPr>
        <w:t xml:space="preserve">                                                                                                                            </w:t>
      </w:r>
    </w:p>
    <w:p>
      <w:pPr>
        <w:pStyle w:val="Testopreformattatouser"/>
        <w:spacing w:lineRule="auto" w:line="240" w:before="0" w:after="283"/>
        <w:jc w:val="both"/>
        <w:rPr>
          <w:rFonts w:ascii="Times New Roman" w:hAnsi="Times New Roman"/>
          <w:b w:val="false"/>
          <w:bCs w:val="false"/>
          <w:sz w:val="22"/>
          <w:szCs w:val="22"/>
        </w:rPr>
      </w:pPr>
      <w:r>
        <w:rPr>
          <w:rFonts w:ascii="Times New Roman" w:hAnsi="Times New Roman"/>
          <w:b w:val="false"/>
          <w:bCs w:val="false"/>
          <w:sz w:val="22"/>
          <w:szCs w:val="22"/>
        </w:rPr>
      </w:r>
    </w:p>
    <w:p>
      <w:pPr>
        <w:pStyle w:val="Testopreformattatouser"/>
        <w:spacing w:lineRule="auto" w:line="240" w:before="0" w:after="283"/>
        <w:jc w:val="both"/>
        <w:rPr>
          <w:rFonts w:ascii="Times New Roman" w:hAnsi="Times New Roman"/>
          <w:b w:val="false"/>
          <w:bCs w:val="false"/>
          <w:sz w:val="22"/>
          <w:szCs w:val="22"/>
        </w:rPr>
      </w:pPr>
      <w:r>
        <w:rPr>
          <w:rFonts w:ascii="Times New Roman" w:hAnsi="Times New Roman"/>
          <w:b w:val="false"/>
          <w:bCs w:val="false"/>
          <w:sz w:val="22"/>
          <w:szCs w:val="22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/>
          <w:b w:val="false"/>
          <w:bCs w:val="false"/>
          <w:sz w:val="22"/>
          <w:szCs w:val="22"/>
        </w:rPr>
        <w:t>La Consigliera</w:t>
      </w:r>
    </w:p>
    <w:p>
      <w:pPr>
        <w:pStyle w:val="Testopreformattatouser"/>
        <w:spacing w:lineRule="auto" w:line="240" w:before="0" w:after="283"/>
        <w:jc w:val="both"/>
        <w:rPr>
          <w:sz w:val="22"/>
          <w:szCs w:val="22"/>
        </w:rPr>
      </w:pPr>
      <w:r>
        <w:rPr>
          <w:rFonts w:ascii="Times New Roman" w:hAnsi="Times New Roman"/>
          <w:b w:val="false"/>
          <w:bCs w:val="false"/>
          <w:sz w:val="22"/>
          <w:szCs w:val="22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/>
          <w:b w:val="false"/>
          <w:bCs w:val="false"/>
          <w:sz w:val="22"/>
          <w:szCs w:val="22"/>
        </w:rPr>
        <w:t>Monica Casciaro</w:t>
      </w:r>
      <w:r>
        <w:rPr>
          <w:rFonts w:ascii="Times New Roman" w:hAnsi="Times New Roman"/>
          <w:sz w:val="22"/>
          <w:szCs w:val="22"/>
        </w:rPr>
        <w:tab/>
        <w:tab/>
        <w:tab/>
        <w:tab/>
        <w:tab/>
        <w:tab/>
        <w:tab/>
        <w:tab/>
        <w:tab/>
      </w:r>
    </w:p>
    <w:sectPr>
      <w:type w:val="nextPage"/>
      <w:pgSz w:w="11906" w:h="16838"/>
      <w:pgMar w:left="1134" w:right="1134" w:gutter="0" w:header="0" w:top="284" w:footer="0" w:bottom="56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Mono">
    <w:altName w:val="Courier New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16"/>
  <w:defaultTabStop w:val="708"/>
  <w:autoHyphenation w:val="true"/>
  <w:hyphenationZone w:val="283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it-IT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/>
      <w:color w:val="00000A"/>
      <w:kern w:val="0"/>
      <w:sz w:val="22"/>
      <w:szCs w:val="22"/>
      <w:lang w:val="it-I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mphasis" w:customStyle="1">
    <w:name w:val="Emphasis"/>
    <w:qFormat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qFormat/>
    <w:rsid w:val="00c72817"/>
    <w:rPr>
      <w:color w:val="0000FF"/>
      <w:u w:val="single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Arial"/>
    </w:rPr>
  </w:style>
  <w:style w:type="paragraph" w:styleId="Titolouser">
    <w:name w:val="Tito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diceuser">
    <w:name w:val="I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ListParagraph">
    <w:name w:val="List Paragraph"/>
    <w:basedOn w:val="Normal"/>
    <w:qFormat/>
    <w:pPr>
      <w:spacing w:before="0" w:after="160"/>
      <w:ind w:hanging="0" w:left="720"/>
      <w:contextualSpacing/>
    </w:pPr>
    <w:rPr/>
  </w:style>
  <w:style w:type="paragraph" w:styleId="NormalWeb">
    <w:name w:val="Normal (Web)"/>
    <w:basedOn w:val="Normal"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sz w:val="24"/>
      <w:szCs w:val="24"/>
      <w:lang w:eastAsia="it-IT"/>
    </w:rPr>
  </w:style>
  <w:style w:type="paragraph" w:styleId="Testopreformattato">
    <w:name w:val="Testo preformattato"/>
    <w:basedOn w:val="Normal"/>
    <w:qFormat/>
    <w:pPr>
      <w:spacing w:before="0" w:after="0"/>
    </w:pPr>
    <w:rPr>
      <w:rFonts w:ascii="Liberation Mono" w:hAnsi="Liberation Mono" w:eastAsia="Liberation Mono" w:cs="Liberation Mono"/>
      <w:sz w:val="20"/>
      <w:szCs w:val="20"/>
    </w:rPr>
  </w:style>
  <w:style w:type="paragraph" w:styleId="Testopreformattatouser">
    <w:name w:val="Testo preformattato (user)"/>
    <w:basedOn w:val="Normal"/>
    <w:qFormat/>
    <w:pPr>
      <w:spacing w:before="0" w:after="0"/>
    </w:pPr>
    <w:rPr>
      <w:rFonts w:ascii="Liberation Mono" w:hAnsi="Liberation Mono" w:eastAsia="Liberation Mono" w:cs="Liberation Mono"/>
      <w:sz w:val="20"/>
      <w:szCs w:val="20"/>
    </w:rPr>
  </w:style>
  <w:style w:type="numbering" w:styleId="Nessunelencouser" w:default="1">
    <w:name w:val="Nessun elenco (user)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Application>LibreOffice/25.2.7.2$Windows_X86_64 LibreOffice_project/5cbfd1ab6520636bb5f7b99185aa69bd7456825d</Application>
  <AppVersion>15.0000</AppVersion>
  <Pages>1</Pages>
  <Words>257</Words>
  <Characters>1537</Characters>
  <CharactersWithSpaces>2325</CharactersWithSpaces>
  <Paragraphs>20</Paragraphs>
  <Company>LABSCCMPS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2022-08-22T13:32:00Z</dcterms:created>
  <dc:creator>Umberto</dc:creator>
  <dc:description/>
  <dc:language>it-IT</dc:language>
  <cp:lastModifiedBy/>
  <dcterms:modified xsi:type="dcterms:W3CDTF">2026-04-20T08:30:23Z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