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E7FDE" w14:textId="65166C1A" w:rsidR="000D285F" w:rsidRPr="000D285F" w:rsidRDefault="000D285F" w:rsidP="000D285F">
      <w:pPr>
        <w:jc w:val="center"/>
        <w:rPr>
          <w:b/>
          <w:u w:val="single"/>
        </w:rPr>
      </w:pPr>
      <w:r w:rsidRPr="000D285F">
        <w:rPr>
          <w:b/>
          <w:u w:val="single"/>
        </w:rPr>
        <w:t>2 GIUGNO 2025 – FESTA DELLA REPUBBLICA</w:t>
      </w:r>
    </w:p>
    <w:p w14:paraId="6ADA4832" w14:textId="60EDCF8B" w:rsidR="000D285F" w:rsidRPr="000D285F" w:rsidRDefault="000D285F" w:rsidP="000D285F">
      <w:pPr>
        <w:jc w:val="center"/>
        <w:rPr>
          <w:u w:val="single"/>
        </w:rPr>
      </w:pPr>
      <w:r w:rsidRPr="000D285F">
        <w:rPr>
          <w:b/>
          <w:u w:val="single"/>
        </w:rPr>
        <w:t>MOTIVAZIONI</w:t>
      </w:r>
    </w:p>
    <w:p w14:paraId="3FE5403E" w14:textId="77777777" w:rsidR="000D285F" w:rsidRDefault="000D28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7194"/>
      </w:tblGrid>
      <w:tr w:rsidR="00D16F0E" w:rsidRPr="00E93670" w14:paraId="5BC7FF3B" w14:textId="77777777" w:rsidTr="009321F4">
        <w:tc>
          <w:tcPr>
            <w:tcW w:w="1242" w:type="dxa"/>
            <w:tcBorders>
              <w:top w:val="nil"/>
              <w:left w:val="nil"/>
              <w:bottom w:val="nil"/>
              <w:right w:val="nil"/>
            </w:tcBorders>
            <w:shd w:val="clear" w:color="auto" w:fill="auto"/>
          </w:tcPr>
          <w:p w14:paraId="583AEA0F" w14:textId="368CC011" w:rsidR="00D16F0E" w:rsidRPr="000A240B" w:rsidRDefault="00D16F0E" w:rsidP="009321F4">
            <w:pPr>
              <w:pStyle w:val="Nessunaspaziatura"/>
              <w:jc w:val="center"/>
              <w:rPr>
                <w:rFonts w:ascii="Book Antiqua" w:hAnsi="Book Antiqua"/>
                <w:b/>
                <w:i/>
                <w:sz w:val="24"/>
                <w:szCs w:val="24"/>
              </w:rPr>
            </w:pPr>
          </w:p>
        </w:tc>
        <w:tc>
          <w:tcPr>
            <w:tcW w:w="1418" w:type="dxa"/>
            <w:tcBorders>
              <w:top w:val="nil"/>
              <w:left w:val="nil"/>
              <w:bottom w:val="nil"/>
              <w:right w:val="nil"/>
            </w:tcBorders>
            <w:shd w:val="clear" w:color="auto" w:fill="auto"/>
          </w:tcPr>
          <w:p w14:paraId="67321A17" w14:textId="7FDD0D22" w:rsidR="00D16F0E" w:rsidRPr="000A240B" w:rsidRDefault="00D16F0E" w:rsidP="009321F4">
            <w:pPr>
              <w:pStyle w:val="Nessunaspaziatura"/>
              <w:jc w:val="both"/>
              <w:rPr>
                <w:rFonts w:ascii="Book Antiqua" w:hAnsi="Book Antiqua"/>
                <w:b/>
                <w:sz w:val="24"/>
                <w:szCs w:val="24"/>
              </w:rPr>
            </w:pPr>
          </w:p>
        </w:tc>
        <w:tc>
          <w:tcPr>
            <w:tcW w:w="7194" w:type="dxa"/>
            <w:tcBorders>
              <w:top w:val="nil"/>
              <w:left w:val="nil"/>
              <w:bottom w:val="nil"/>
              <w:right w:val="nil"/>
            </w:tcBorders>
            <w:shd w:val="clear" w:color="auto" w:fill="auto"/>
          </w:tcPr>
          <w:p w14:paraId="081FC517" w14:textId="77777777" w:rsidR="00D16F0E" w:rsidRPr="000D285F" w:rsidRDefault="00D16F0E" w:rsidP="009321F4">
            <w:pPr>
              <w:jc w:val="both"/>
              <w:rPr>
                <w:rFonts w:ascii="Book Antiqua" w:eastAsia="Calibri" w:hAnsi="Book Antiqua"/>
                <w:b/>
                <w:u w:val="single"/>
                <w:lang w:eastAsia="en-US"/>
              </w:rPr>
            </w:pPr>
            <w:r w:rsidRPr="000D285F">
              <w:rPr>
                <w:rFonts w:ascii="Book Antiqua" w:eastAsia="Calibri" w:hAnsi="Book Antiqua"/>
                <w:b/>
                <w:u w:val="single"/>
                <w:lang w:eastAsia="en-US"/>
              </w:rPr>
              <w:t xml:space="preserve">DIPLOMA DI CAVALIERE </w:t>
            </w:r>
          </w:p>
          <w:p w14:paraId="45D8C9F0" w14:textId="77777777" w:rsidR="00D16F0E" w:rsidRPr="002B75F3" w:rsidRDefault="00D16F0E" w:rsidP="009321F4">
            <w:pPr>
              <w:jc w:val="both"/>
              <w:rPr>
                <w:rFonts w:ascii="Book Antiqua" w:eastAsia="Calibri" w:hAnsi="Book Antiqua"/>
                <w:smallCaps/>
                <w:sz w:val="28"/>
                <w:szCs w:val="28"/>
                <w:lang w:eastAsia="en-US"/>
              </w:rPr>
            </w:pPr>
            <w:r w:rsidRPr="002B75F3">
              <w:rPr>
                <w:rFonts w:ascii="Book Antiqua" w:eastAsia="Calibri" w:hAnsi="Book Antiqua"/>
                <w:smallCaps/>
                <w:sz w:val="28"/>
                <w:szCs w:val="28"/>
                <w:lang w:eastAsia="en-US"/>
              </w:rPr>
              <w:t xml:space="preserve">Al </w:t>
            </w:r>
            <w:r>
              <w:rPr>
                <w:rFonts w:ascii="Book Antiqua" w:eastAsia="Calibri" w:hAnsi="Book Antiqua"/>
                <w:smallCaps/>
                <w:sz w:val="28"/>
                <w:szCs w:val="28"/>
                <w:lang w:eastAsia="en-US"/>
              </w:rPr>
              <w:t xml:space="preserve">Tenente Colonnello dell’Esercito </w:t>
            </w:r>
            <w:r w:rsidRPr="00C312F0">
              <w:rPr>
                <w:rFonts w:ascii="Book Antiqua" w:eastAsia="Calibri" w:hAnsi="Book Antiqua"/>
                <w:b/>
                <w:smallCaps/>
                <w:sz w:val="28"/>
                <w:szCs w:val="28"/>
                <w:lang w:eastAsia="en-US"/>
              </w:rPr>
              <w:t>Giuseppe SAPONARO</w:t>
            </w:r>
            <w:r>
              <w:rPr>
                <w:rFonts w:ascii="Book Antiqua" w:eastAsia="Calibri" w:hAnsi="Book Antiqua"/>
                <w:smallCaps/>
                <w:sz w:val="28"/>
                <w:szCs w:val="28"/>
                <w:lang w:eastAsia="en-US"/>
              </w:rPr>
              <w:t>,</w:t>
            </w:r>
            <w:r w:rsidRPr="002B75F3">
              <w:rPr>
                <w:rFonts w:ascii="Book Antiqua" w:eastAsia="Calibri" w:hAnsi="Book Antiqua"/>
                <w:smallCaps/>
                <w:sz w:val="28"/>
                <w:szCs w:val="28"/>
                <w:lang w:eastAsia="en-US"/>
              </w:rPr>
              <w:t xml:space="preserve"> residente a </w:t>
            </w:r>
            <w:r>
              <w:rPr>
                <w:rFonts w:ascii="Book Antiqua" w:eastAsia="Calibri" w:hAnsi="Book Antiqua"/>
                <w:smallCaps/>
                <w:sz w:val="28"/>
                <w:szCs w:val="28"/>
                <w:lang w:eastAsia="en-US"/>
              </w:rPr>
              <w:t>Siena</w:t>
            </w:r>
            <w:r w:rsidRPr="002B75F3">
              <w:rPr>
                <w:rFonts w:ascii="Book Antiqua" w:eastAsia="Calibri" w:hAnsi="Book Antiqua"/>
                <w:smallCaps/>
                <w:sz w:val="28"/>
                <w:szCs w:val="28"/>
                <w:lang w:eastAsia="en-US"/>
              </w:rPr>
              <w:t>.</w:t>
            </w:r>
          </w:p>
          <w:p w14:paraId="28C7DA13" w14:textId="77777777" w:rsidR="00D16F0E" w:rsidRPr="00A5039A" w:rsidRDefault="00D16F0E" w:rsidP="009321F4">
            <w:pPr>
              <w:jc w:val="both"/>
              <w:rPr>
                <w:sz w:val="28"/>
                <w:szCs w:val="28"/>
              </w:rPr>
            </w:pPr>
            <w:r w:rsidRPr="002B75F3">
              <w:rPr>
                <w:rFonts w:ascii="Book Antiqua" w:hAnsi="Book Antiqua"/>
                <w:smallCaps/>
                <w:sz w:val="28"/>
                <w:szCs w:val="28"/>
              </w:rPr>
              <w:t>Si unisc</w:t>
            </w:r>
            <w:r>
              <w:rPr>
                <w:rFonts w:ascii="Book Antiqua" w:hAnsi="Book Antiqua"/>
                <w:smallCaps/>
                <w:sz w:val="28"/>
                <w:szCs w:val="28"/>
              </w:rPr>
              <w:t xml:space="preserve">e </w:t>
            </w:r>
            <w:r w:rsidRPr="002B75F3">
              <w:rPr>
                <w:rFonts w:ascii="Book Antiqua" w:hAnsi="Book Antiqua"/>
                <w:smallCaps/>
                <w:sz w:val="28"/>
                <w:szCs w:val="28"/>
              </w:rPr>
              <w:t xml:space="preserve">alla consegna anche il </w:t>
            </w:r>
            <w:r>
              <w:rPr>
                <w:rFonts w:ascii="Book Antiqua" w:hAnsi="Book Antiqua"/>
                <w:smallCaps/>
                <w:sz w:val="28"/>
                <w:szCs w:val="28"/>
              </w:rPr>
              <w:t>Sindaco di Siena, prof.ssa Nicoletta Fabio.</w:t>
            </w:r>
            <w:r w:rsidRPr="00A5039A">
              <w:rPr>
                <w:rFonts w:eastAsia="Calibri"/>
                <w:sz w:val="28"/>
                <w:szCs w:val="28"/>
                <w:lang w:eastAsia="en-US"/>
              </w:rPr>
              <w:t xml:space="preserve"> </w:t>
            </w:r>
          </w:p>
          <w:p w14:paraId="1605D53C"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 xml:space="preserve">Ufficiale dell’Esercito Italiano, ricopre l’incarico di Capo Sezione Pubblica </w:t>
            </w:r>
            <w:proofErr w:type="gramStart"/>
            <w:r>
              <w:rPr>
                <w:rFonts w:ascii="Book Antiqua" w:hAnsi="Book Antiqua"/>
                <w:smallCaps/>
                <w:sz w:val="28"/>
                <w:szCs w:val="28"/>
              </w:rPr>
              <w:t>d’Informazione  dell’Istituto</w:t>
            </w:r>
            <w:proofErr w:type="gramEnd"/>
            <w:r>
              <w:rPr>
                <w:rFonts w:ascii="Book Antiqua" w:hAnsi="Book Antiqua"/>
                <w:smallCaps/>
                <w:sz w:val="28"/>
                <w:szCs w:val="28"/>
              </w:rPr>
              <w:t xml:space="preserve"> Geografico Militare con sede a Firenze. Ha ricoperto vari incarichi in </w:t>
            </w:r>
            <w:proofErr w:type="spellStart"/>
            <w:r>
              <w:rPr>
                <w:rFonts w:ascii="Book Antiqua" w:hAnsi="Book Antiqua"/>
                <w:smallCaps/>
                <w:sz w:val="28"/>
                <w:szCs w:val="28"/>
              </w:rPr>
              <w:t>italia</w:t>
            </w:r>
            <w:proofErr w:type="spellEnd"/>
            <w:r>
              <w:rPr>
                <w:rFonts w:ascii="Book Antiqua" w:hAnsi="Book Antiqua"/>
                <w:smallCaps/>
                <w:sz w:val="28"/>
                <w:szCs w:val="28"/>
              </w:rPr>
              <w:t xml:space="preserve"> e all’estero, nel settore della pubblica informazione e rapporti con i mass media. </w:t>
            </w:r>
          </w:p>
          <w:p w14:paraId="78D21976"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ideatore e direttore del quotidiano on line “Sienasociale.it” che racconta le iniziative di solidarietà ed altruismo del terzo settore della città del Palio e non solo.</w:t>
            </w:r>
          </w:p>
          <w:p w14:paraId="2F27CCB0"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 xml:space="preserve">Consigliere direttivo e responsabile della comunicazione esterna di </w:t>
            </w:r>
            <w:proofErr w:type="spellStart"/>
            <w:r>
              <w:rPr>
                <w:rFonts w:ascii="Book Antiqua" w:hAnsi="Book Antiqua"/>
                <w:smallCaps/>
                <w:sz w:val="28"/>
                <w:szCs w:val="28"/>
              </w:rPr>
              <w:t>QuaViO</w:t>
            </w:r>
            <w:proofErr w:type="spellEnd"/>
            <w:r>
              <w:rPr>
                <w:rFonts w:ascii="Book Antiqua" w:hAnsi="Book Antiqua"/>
                <w:smallCaps/>
                <w:sz w:val="28"/>
                <w:szCs w:val="28"/>
              </w:rPr>
              <w:t xml:space="preserve"> – qualità della vita in oncologia, realtà del volontariato operante nell’ambito delle cure palliative e della medicina che non guarisce ma cura.</w:t>
            </w:r>
          </w:p>
          <w:p w14:paraId="24E4497E"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 xml:space="preserve">attualmente ricopre le cariche di vice presidente della consulta del volontariato di siena e provincia e membro del consiglio direttivo di </w:t>
            </w:r>
            <w:proofErr w:type="spellStart"/>
            <w:r>
              <w:rPr>
                <w:rFonts w:ascii="Book Antiqua" w:hAnsi="Book Antiqua"/>
                <w:smallCaps/>
                <w:sz w:val="28"/>
                <w:szCs w:val="28"/>
              </w:rPr>
              <w:t>Cesvot</w:t>
            </w:r>
            <w:proofErr w:type="spellEnd"/>
            <w:r>
              <w:rPr>
                <w:rFonts w:ascii="Book Antiqua" w:hAnsi="Book Antiqua"/>
                <w:smallCaps/>
                <w:sz w:val="28"/>
                <w:szCs w:val="28"/>
              </w:rPr>
              <w:t xml:space="preserve"> – centro servizi del volontariato della toscana delegazione di siena.</w:t>
            </w:r>
          </w:p>
          <w:p w14:paraId="64E41A2C"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Grazie alle elevate doti professionali ha ottenuto, nel corso di una carriera di oltre 25 anni, numerosi riconoscimenti che gli sono valsi il recente conferimento della Croce d’oro per anzianità di servizio militare.</w:t>
            </w:r>
          </w:p>
          <w:p w14:paraId="1DCCFB0E" w14:textId="77777777" w:rsidR="00D16F0E" w:rsidRPr="00E93670" w:rsidRDefault="00D16F0E" w:rsidP="009321F4">
            <w:pPr>
              <w:jc w:val="both"/>
              <w:rPr>
                <w:rFonts w:ascii="Book Antiqua" w:eastAsia="Calibri" w:hAnsi="Book Antiqua"/>
                <w:i/>
                <w:smallCaps/>
                <w:lang w:eastAsia="en-US"/>
              </w:rPr>
            </w:pPr>
          </w:p>
        </w:tc>
      </w:tr>
      <w:tr w:rsidR="00D16F0E" w:rsidRPr="000A240B" w14:paraId="267CA595" w14:textId="77777777" w:rsidTr="009321F4">
        <w:tc>
          <w:tcPr>
            <w:tcW w:w="9854" w:type="dxa"/>
            <w:gridSpan w:val="3"/>
            <w:tcBorders>
              <w:top w:val="nil"/>
              <w:left w:val="nil"/>
              <w:bottom w:val="nil"/>
              <w:right w:val="nil"/>
            </w:tcBorders>
            <w:shd w:val="clear" w:color="auto" w:fill="auto"/>
          </w:tcPr>
          <w:p w14:paraId="22976EA6" w14:textId="77777777" w:rsidR="00D16F0E" w:rsidRPr="000A240B" w:rsidRDefault="00D16F0E" w:rsidP="009321F4">
            <w:pPr>
              <w:jc w:val="both"/>
              <w:rPr>
                <w:rFonts w:ascii="Book Antiqua" w:eastAsia="Calibri" w:hAnsi="Book Antiqua"/>
                <w:b/>
                <w:i/>
                <w:lang w:eastAsia="en-US"/>
              </w:rPr>
            </w:pPr>
          </w:p>
        </w:tc>
      </w:tr>
      <w:tr w:rsidR="00D16F0E" w:rsidRPr="00100BE8" w14:paraId="60F10D09" w14:textId="77777777" w:rsidTr="009321F4">
        <w:tc>
          <w:tcPr>
            <w:tcW w:w="1242" w:type="dxa"/>
            <w:tcBorders>
              <w:top w:val="nil"/>
              <w:left w:val="nil"/>
              <w:bottom w:val="nil"/>
              <w:right w:val="nil"/>
            </w:tcBorders>
            <w:shd w:val="clear" w:color="auto" w:fill="auto"/>
          </w:tcPr>
          <w:p w14:paraId="16E8FF5A" w14:textId="01B487E7" w:rsidR="00D16F0E" w:rsidRPr="000A240B" w:rsidRDefault="00D16F0E" w:rsidP="009321F4">
            <w:pPr>
              <w:pStyle w:val="Nessunaspaziatura"/>
              <w:jc w:val="center"/>
              <w:rPr>
                <w:rFonts w:ascii="Book Antiqua" w:hAnsi="Book Antiqua"/>
                <w:b/>
                <w:i/>
                <w:sz w:val="24"/>
                <w:szCs w:val="24"/>
              </w:rPr>
            </w:pPr>
          </w:p>
        </w:tc>
        <w:tc>
          <w:tcPr>
            <w:tcW w:w="1418" w:type="dxa"/>
            <w:tcBorders>
              <w:top w:val="nil"/>
              <w:left w:val="nil"/>
              <w:bottom w:val="nil"/>
              <w:right w:val="nil"/>
            </w:tcBorders>
            <w:shd w:val="clear" w:color="auto" w:fill="auto"/>
          </w:tcPr>
          <w:p w14:paraId="0398D858" w14:textId="40C572FD" w:rsidR="00D16F0E" w:rsidRPr="000A240B" w:rsidRDefault="00D16F0E" w:rsidP="009321F4">
            <w:pPr>
              <w:pStyle w:val="Nessunaspaziatura"/>
              <w:jc w:val="both"/>
              <w:rPr>
                <w:rFonts w:ascii="Book Antiqua" w:hAnsi="Book Antiqua"/>
                <w:b/>
                <w:sz w:val="24"/>
                <w:szCs w:val="24"/>
              </w:rPr>
            </w:pPr>
          </w:p>
        </w:tc>
        <w:tc>
          <w:tcPr>
            <w:tcW w:w="7194" w:type="dxa"/>
            <w:tcBorders>
              <w:top w:val="nil"/>
              <w:left w:val="nil"/>
              <w:bottom w:val="nil"/>
              <w:right w:val="nil"/>
            </w:tcBorders>
            <w:shd w:val="clear" w:color="auto" w:fill="auto"/>
          </w:tcPr>
          <w:p w14:paraId="19B067BC" w14:textId="77777777" w:rsidR="00D16F0E" w:rsidRPr="000D285F" w:rsidRDefault="00D16F0E" w:rsidP="009321F4">
            <w:pPr>
              <w:jc w:val="both"/>
              <w:rPr>
                <w:rFonts w:ascii="Book Antiqua" w:eastAsia="Calibri" w:hAnsi="Book Antiqua"/>
                <w:b/>
                <w:smallCaps/>
                <w:u w:val="single"/>
                <w:lang w:eastAsia="en-US"/>
              </w:rPr>
            </w:pPr>
            <w:r w:rsidRPr="000D285F">
              <w:rPr>
                <w:rFonts w:ascii="Book Antiqua" w:eastAsia="Calibri" w:hAnsi="Book Antiqua"/>
                <w:b/>
                <w:smallCaps/>
                <w:u w:val="single"/>
                <w:lang w:eastAsia="en-US"/>
              </w:rPr>
              <w:t xml:space="preserve">DIPLOMA DI CAVALIERE </w:t>
            </w:r>
          </w:p>
          <w:p w14:paraId="1F8860E1" w14:textId="77777777" w:rsidR="00D16F0E" w:rsidRPr="002B75F3" w:rsidRDefault="00D16F0E" w:rsidP="009321F4">
            <w:pPr>
              <w:jc w:val="both"/>
              <w:rPr>
                <w:rFonts w:ascii="Book Antiqua" w:eastAsia="Calibri" w:hAnsi="Book Antiqua"/>
                <w:smallCaps/>
                <w:sz w:val="28"/>
                <w:szCs w:val="28"/>
                <w:lang w:eastAsia="en-US"/>
              </w:rPr>
            </w:pPr>
            <w:r w:rsidRPr="002B75F3">
              <w:rPr>
                <w:rFonts w:ascii="Book Antiqua" w:eastAsia="Calibri" w:hAnsi="Book Antiqua"/>
                <w:smallCaps/>
                <w:sz w:val="28"/>
                <w:szCs w:val="28"/>
                <w:lang w:eastAsia="en-US"/>
              </w:rPr>
              <w:t>A</w:t>
            </w:r>
            <w:r>
              <w:rPr>
                <w:rFonts w:ascii="Book Antiqua" w:eastAsia="Calibri" w:hAnsi="Book Antiqua"/>
                <w:smallCaps/>
                <w:sz w:val="28"/>
                <w:szCs w:val="28"/>
                <w:lang w:eastAsia="en-US"/>
              </w:rPr>
              <w:t>lla dottoressa</w:t>
            </w:r>
            <w:r w:rsidRPr="002B75F3">
              <w:rPr>
                <w:rFonts w:ascii="Book Antiqua" w:eastAsia="Calibri" w:hAnsi="Book Antiqua"/>
                <w:smallCaps/>
                <w:sz w:val="28"/>
                <w:szCs w:val="28"/>
                <w:lang w:eastAsia="en-US"/>
              </w:rPr>
              <w:t xml:space="preserve"> </w:t>
            </w:r>
            <w:r>
              <w:rPr>
                <w:rFonts w:ascii="Book Antiqua" w:eastAsia="Calibri" w:hAnsi="Book Antiqua"/>
                <w:b/>
                <w:smallCaps/>
                <w:sz w:val="28"/>
                <w:szCs w:val="28"/>
                <w:lang w:eastAsia="en-US"/>
              </w:rPr>
              <w:t>Eleonora IANNUZZI</w:t>
            </w:r>
            <w:r w:rsidRPr="002B75F3">
              <w:rPr>
                <w:rFonts w:ascii="Book Antiqua" w:eastAsia="Calibri" w:hAnsi="Book Antiqua"/>
                <w:smallCaps/>
                <w:sz w:val="28"/>
                <w:szCs w:val="28"/>
                <w:lang w:eastAsia="en-US"/>
              </w:rPr>
              <w:t xml:space="preserve">, residente a Siena. </w:t>
            </w:r>
          </w:p>
          <w:p w14:paraId="4DF95973"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Si unisce alla consegna il Sindaco del Comune di Siena, Professoressa Nicoletta Fabio.</w:t>
            </w:r>
          </w:p>
          <w:p w14:paraId="71E97614"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 xml:space="preserve">Già Funzionario del Comparto Funzioni Centrali in servizio presso il Ministero delle Imprese e del Made in </w:t>
            </w:r>
            <w:proofErr w:type="spellStart"/>
            <w:r>
              <w:rPr>
                <w:rFonts w:ascii="Book Antiqua" w:eastAsia="Calibri" w:hAnsi="Book Antiqua"/>
                <w:smallCaps/>
                <w:sz w:val="28"/>
                <w:szCs w:val="28"/>
                <w:lang w:eastAsia="en-US"/>
              </w:rPr>
              <w:t>Italy</w:t>
            </w:r>
            <w:proofErr w:type="spellEnd"/>
            <w:r>
              <w:rPr>
                <w:rFonts w:ascii="Book Antiqua" w:eastAsia="Calibri" w:hAnsi="Book Antiqua"/>
                <w:smallCaps/>
                <w:sz w:val="28"/>
                <w:szCs w:val="28"/>
                <w:lang w:eastAsia="en-US"/>
              </w:rPr>
              <w:t xml:space="preserve">, è stata ammessa alla frequenza dell’8° Corso-concorso per dirigenti presso la Scuola </w:t>
            </w:r>
            <w:r>
              <w:rPr>
                <w:rFonts w:ascii="Book Antiqua" w:eastAsia="Calibri" w:hAnsi="Book Antiqua"/>
                <w:smallCaps/>
                <w:sz w:val="28"/>
                <w:szCs w:val="28"/>
                <w:lang w:eastAsia="en-US"/>
              </w:rPr>
              <w:lastRenderedPageBreak/>
              <w:t>Nazionale dell’Amministrazione.</w:t>
            </w:r>
          </w:p>
          <w:p w14:paraId="2463CD49" w14:textId="77777777" w:rsidR="00D16F0E" w:rsidRPr="002B75F3"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 xml:space="preserve">Conseguita </w:t>
            </w:r>
            <w:r w:rsidRPr="00E32CE7">
              <w:rPr>
                <w:rFonts w:ascii="Book Antiqua" w:eastAsia="Calibri" w:hAnsi="Book Antiqua"/>
                <w:smallCaps/>
                <w:sz w:val="28"/>
                <w:szCs w:val="28"/>
                <w:lang w:eastAsia="en-US"/>
              </w:rPr>
              <w:t xml:space="preserve">la qualifica di dirigente di seconda fascia </w:t>
            </w:r>
            <w:r>
              <w:rPr>
                <w:rFonts w:ascii="Book Antiqua" w:eastAsia="Calibri" w:hAnsi="Book Antiqua"/>
                <w:smallCaps/>
                <w:sz w:val="28"/>
                <w:szCs w:val="28"/>
                <w:lang w:eastAsia="en-US"/>
              </w:rPr>
              <w:t>è stata a</w:t>
            </w:r>
            <w:r w:rsidRPr="00E32CE7">
              <w:rPr>
                <w:rFonts w:ascii="Book Antiqua" w:eastAsia="Calibri" w:hAnsi="Book Antiqua"/>
                <w:smallCaps/>
                <w:sz w:val="28"/>
                <w:szCs w:val="28"/>
                <w:lang w:eastAsia="en-US"/>
              </w:rPr>
              <w:t xml:space="preserve">ssegnata al Ministero delle Imprese e del Made in </w:t>
            </w:r>
            <w:proofErr w:type="spellStart"/>
            <w:r w:rsidRPr="00E32CE7">
              <w:rPr>
                <w:rFonts w:ascii="Book Antiqua" w:eastAsia="Calibri" w:hAnsi="Book Antiqua"/>
                <w:smallCaps/>
                <w:sz w:val="28"/>
                <w:szCs w:val="28"/>
                <w:lang w:eastAsia="en-US"/>
              </w:rPr>
              <w:t>Italy</w:t>
            </w:r>
            <w:proofErr w:type="spellEnd"/>
            <w:r w:rsidRPr="00E32CE7">
              <w:rPr>
                <w:rFonts w:ascii="Book Antiqua" w:eastAsia="Calibri" w:hAnsi="Book Antiqua"/>
                <w:smallCaps/>
                <w:sz w:val="28"/>
                <w:szCs w:val="28"/>
                <w:lang w:eastAsia="en-US"/>
              </w:rPr>
              <w:t>.</w:t>
            </w:r>
            <w:r>
              <w:rPr>
                <w:rFonts w:ascii="Book Antiqua" w:eastAsia="Calibri" w:hAnsi="Book Antiqua"/>
                <w:smallCaps/>
                <w:sz w:val="28"/>
                <w:szCs w:val="28"/>
                <w:lang w:eastAsia="en-US"/>
              </w:rPr>
              <w:t xml:space="preserve"> </w:t>
            </w:r>
          </w:p>
          <w:p w14:paraId="23C73247"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Si è poi trasferita presso il Ministero dell’Economia e delle Finanze quale responsabile dell’ufficio quarto della Direzione Servizi del Tesoro che gestisce gli indennizzi per violazione del ragionevole termine di durata dei processi e in esito a pronunce della Corte europea dei diritti dell’Uomo.</w:t>
            </w:r>
          </w:p>
          <w:p w14:paraId="2BE08F95" w14:textId="77777777" w:rsidR="00D16F0E" w:rsidRPr="00100BE8" w:rsidRDefault="00D16F0E" w:rsidP="009321F4">
            <w:pPr>
              <w:jc w:val="both"/>
              <w:rPr>
                <w:rFonts w:ascii="Book Antiqua" w:hAnsi="Book Antiqua"/>
                <w:smallCaps/>
              </w:rPr>
            </w:pPr>
          </w:p>
        </w:tc>
      </w:tr>
      <w:tr w:rsidR="00D16F0E" w:rsidRPr="006D75B6" w14:paraId="5057EE8D" w14:textId="77777777" w:rsidTr="009321F4">
        <w:tc>
          <w:tcPr>
            <w:tcW w:w="1242" w:type="dxa"/>
            <w:tcBorders>
              <w:top w:val="nil"/>
              <w:left w:val="nil"/>
              <w:bottom w:val="nil"/>
              <w:right w:val="nil"/>
            </w:tcBorders>
            <w:shd w:val="clear" w:color="auto" w:fill="auto"/>
          </w:tcPr>
          <w:p w14:paraId="1A8DFE2B" w14:textId="3062A459" w:rsidR="00D16F0E" w:rsidRPr="000A240B" w:rsidRDefault="00D16F0E" w:rsidP="009321F4">
            <w:pPr>
              <w:pStyle w:val="Nessunaspaziatura"/>
              <w:rPr>
                <w:rFonts w:ascii="Book Antiqua" w:hAnsi="Book Antiqua"/>
                <w:b/>
                <w:i/>
                <w:sz w:val="24"/>
                <w:szCs w:val="24"/>
              </w:rPr>
            </w:pPr>
          </w:p>
        </w:tc>
        <w:tc>
          <w:tcPr>
            <w:tcW w:w="1418" w:type="dxa"/>
            <w:tcBorders>
              <w:top w:val="nil"/>
              <w:left w:val="nil"/>
              <w:bottom w:val="nil"/>
              <w:right w:val="nil"/>
            </w:tcBorders>
            <w:shd w:val="clear" w:color="auto" w:fill="auto"/>
          </w:tcPr>
          <w:p w14:paraId="545C80AD" w14:textId="1FED52D7" w:rsidR="00D16F0E" w:rsidRPr="000A240B" w:rsidRDefault="00D16F0E" w:rsidP="009321F4">
            <w:pPr>
              <w:pStyle w:val="Nessunaspaziatura"/>
              <w:jc w:val="both"/>
              <w:rPr>
                <w:rFonts w:ascii="Book Antiqua" w:hAnsi="Book Antiqua"/>
                <w:b/>
                <w:sz w:val="24"/>
                <w:szCs w:val="24"/>
              </w:rPr>
            </w:pPr>
          </w:p>
        </w:tc>
        <w:tc>
          <w:tcPr>
            <w:tcW w:w="7194" w:type="dxa"/>
            <w:tcBorders>
              <w:top w:val="nil"/>
              <w:left w:val="nil"/>
              <w:bottom w:val="nil"/>
              <w:right w:val="nil"/>
            </w:tcBorders>
            <w:shd w:val="clear" w:color="auto" w:fill="auto"/>
          </w:tcPr>
          <w:p w14:paraId="7BC14A81" w14:textId="77777777" w:rsidR="00D16F0E" w:rsidRPr="000D285F" w:rsidRDefault="00D16F0E" w:rsidP="009321F4">
            <w:pPr>
              <w:jc w:val="both"/>
              <w:rPr>
                <w:rFonts w:ascii="Book Antiqua" w:eastAsia="Calibri" w:hAnsi="Book Antiqua"/>
                <w:b/>
                <w:smallCaps/>
                <w:u w:val="single"/>
                <w:lang w:eastAsia="en-US"/>
              </w:rPr>
            </w:pPr>
            <w:bookmarkStart w:id="0" w:name="_GoBack"/>
            <w:r w:rsidRPr="000D285F">
              <w:rPr>
                <w:rFonts w:ascii="Book Antiqua" w:eastAsia="Calibri" w:hAnsi="Book Antiqua"/>
                <w:b/>
                <w:smallCaps/>
                <w:u w:val="single"/>
                <w:lang w:eastAsia="en-US"/>
              </w:rPr>
              <w:t xml:space="preserve">DIPLOMA DI CAVALIERE </w:t>
            </w:r>
          </w:p>
          <w:bookmarkEnd w:id="0"/>
          <w:p w14:paraId="41543904" w14:textId="77777777" w:rsidR="00D16F0E" w:rsidRPr="002B75F3" w:rsidRDefault="00D16F0E" w:rsidP="009321F4">
            <w:pPr>
              <w:jc w:val="both"/>
              <w:rPr>
                <w:rFonts w:ascii="Book Antiqua" w:eastAsia="Calibri" w:hAnsi="Book Antiqua"/>
                <w:smallCaps/>
                <w:sz w:val="28"/>
                <w:szCs w:val="28"/>
                <w:lang w:eastAsia="en-US"/>
              </w:rPr>
            </w:pPr>
            <w:r w:rsidRPr="002B75F3">
              <w:rPr>
                <w:rFonts w:ascii="Book Antiqua" w:eastAsia="Calibri" w:hAnsi="Book Antiqua"/>
                <w:smallCaps/>
                <w:sz w:val="28"/>
                <w:szCs w:val="28"/>
                <w:lang w:eastAsia="en-US"/>
              </w:rPr>
              <w:t>Al</w:t>
            </w:r>
            <w:r>
              <w:rPr>
                <w:rFonts w:ascii="Book Antiqua" w:eastAsia="Calibri" w:hAnsi="Book Antiqua"/>
                <w:smallCaps/>
                <w:sz w:val="28"/>
                <w:szCs w:val="28"/>
                <w:lang w:eastAsia="en-US"/>
              </w:rPr>
              <w:t xml:space="preserve"> viceprefetto</w:t>
            </w:r>
            <w:r w:rsidRPr="002B75F3">
              <w:rPr>
                <w:rFonts w:ascii="Book Antiqua" w:eastAsia="Calibri" w:hAnsi="Book Antiqua"/>
                <w:smallCaps/>
                <w:sz w:val="28"/>
                <w:szCs w:val="28"/>
                <w:lang w:eastAsia="en-US"/>
              </w:rPr>
              <w:t xml:space="preserve"> </w:t>
            </w:r>
            <w:r>
              <w:rPr>
                <w:rFonts w:ascii="Book Antiqua" w:eastAsia="Calibri" w:hAnsi="Book Antiqua"/>
                <w:smallCaps/>
                <w:sz w:val="28"/>
                <w:szCs w:val="28"/>
                <w:lang w:eastAsia="en-US"/>
              </w:rPr>
              <w:t>d</w:t>
            </w:r>
            <w:r w:rsidRPr="002B75F3">
              <w:rPr>
                <w:rFonts w:ascii="Book Antiqua" w:eastAsia="Calibri" w:hAnsi="Book Antiqua"/>
                <w:smallCaps/>
                <w:sz w:val="28"/>
                <w:szCs w:val="28"/>
                <w:lang w:eastAsia="en-US"/>
              </w:rPr>
              <w:t>ott.</w:t>
            </w:r>
            <w:r>
              <w:rPr>
                <w:rFonts w:ascii="Book Antiqua" w:eastAsia="Calibri" w:hAnsi="Book Antiqua"/>
                <w:smallCaps/>
                <w:sz w:val="28"/>
                <w:szCs w:val="28"/>
                <w:lang w:eastAsia="en-US"/>
              </w:rPr>
              <w:t>ssa</w:t>
            </w:r>
            <w:r w:rsidRPr="002B75F3">
              <w:rPr>
                <w:rFonts w:ascii="Book Antiqua" w:eastAsia="Calibri" w:hAnsi="Book Antiqua"/>
                <w:smallCaps/>
                <w:sz w:val="28"/>
                <w:szCs w:val="28"/>
                <w:lang w:eastAsia="en-US"/>
              </w:rPr>
              <w:t xml:space="preserve"> </w:t>
            </w:r>
            <w:r>
              <w:rPr>
                <w:rFonts w:ascii="Book Antiqua" w:eastAsia="Calibri" w:hAnsi="Book Antiqua"/>
                <w:b/>
                <w:smallCaps/>
                <w:sz w:val="28"/>
                <w:szCs w:val="28"/>
                <w:lang w:eastAsia="en-US"/>
              </w:rPr>
              <w:t>Rossella TOSCANELLI</w:t>
            </w:r>
            <w:r w:rsidRPr="002B75F3">
              <w:rPr>
                <w:rFonts w:ascii="Book Antiqua" w:eastAsia="Calibri" w:hAnsi="Book Antiqua"/>
                <w:smallCaps/>
                <w:sz w:val="28"/>
                <w:szCs w:val="28"/>
                <w:lang w:eastAsia="en-US"/>
              </w:rPr>
              <w:t xml:space="preserve">, residente a </w:t>
            </w:r>
            <w:r>
              <w:rPr>
                <w:rFonts w:ascii="Book Antiqua" w:eastAsia="Calibri" w:hAnsi="Book Antiqua"/>
                <w:smallCaps/>
                <w:sz w:val="28"/>
                <w:szCs w:val="28"/>
                <w:lang w:eastAsia="en-US"/>
              </w:rPr>
              <w:t>Montepulciano</w:t>
            </w:r>
            <w:r w:rsidRPr="002B75F3">
              <w:rPr>
                <w:rFonts w:ascii="Book Antiqua" w:hAnsi="Book Antiqua"/>
                <w:smallCaps/>
                <w:sz w:val="28"/>
                <w:szCs w:val="28"/>
              </w:rPr>
              <w:t xml:space="preserve">. </w:t>
            </w:r>
            <w:r w:rsidRPr="002B75F3">
              <w:rPr>
                <w:rFonts w:ascii="Book Antiqua" w:eastAsia="Calibri" w:hAnsi="Book Antiqua"/>
                <w:smallCaps/>
                <w:sz w:val="28"/>
                <w:szCs w:val="28"/>
                <w:lang w:eastAsia="en-US"/>
              </w:rPr>
              <w:t>Si unisc</w:t>
            </w:r>
            <w:r>
              <w:rPr>
                <w:rFonts w:ascii="Book Antiqua" w:eastAsia="Calibri" w:hAnsi="Book Antiqua"/>
                <w:smallCaps/>
                <w:sz w:val="28"/>
                <w:szCs w:val="28"/>
                <w:lang w:eastAsia="en-US"/>
              </w:rPr>
              <w:t>e</w:t>
            </w:r>
            <w:r w:rsidRPr="002B75F3">
              <w:rPr>
                <w:rFonts w:ascii="Book Antiqua" w:eastAsia="Calibri" w:hAnsi="Book Antiqua"/>
                <w:smallCaps/>
                <w:sz w:val="28"/>
                <w:szCs w:val="28"/>
                <w:lang w:eastAsia="en-US"/>
              </w:rPr>
              <w:t xml:space="preserve"> alla consegna </w:t>
            </w:r>
            <w:r>
              <w:rPr>
                <w:rFonts w:ascii="Book Antiqua" w:eastAsia="Calibri" w:hAnsi="Book Antiqua"/>
                <w:smallCaps/>
                <w:sz w:val="28"/>
                <w:szCs w:val="28"/>
                <w:lang w:eastAsia="en-US"/>
              </w:rPr>
              <w:t>il Sindaco di Montepulciano, Avv. Michele Angiolini.</w:t>
            </w:r>
          </w:p>
          <w:p w14:paraId="571C158F"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 xml:space="preserve">Entrata in servizio nella carriera direttiva del ministero dell’interno nell’anno 1991 </w:t>
            </w:r>
            <w:proofErr w:type="spellStart"/>
            <w:proofErr w:type="gramStart"/>
            <w:r>
              <w:rPr>
                <w:rFonts w:ascii="Book Antiqua" w:hAnsi="Book Antiqua"/>
                <w:smallCaps/>
                <w:sz w:val="28"/>
                <w:szCs w:val="28"/>
              </w:rPr>
              <w:t>e’</w:t>
            </w:r>
            <w:proofErr w:type="spellEnd"/>
            <w:proofErr w:type="gramEnd"/>
            <w:r>
              <w:rPr>
                <w:rFonts w:ascii="Book Antiqua" w:hAnsi="Book Antiqua"/>
                <w:smallCaps/>
                <w:sz w:val="28"/>
                <w:szCs w:val="28"/>
              </w:rPr>
              <w:t xml:space="preserve"> stata assegnata alla Prefettura di Venezia e poi a quella di Perugia. attualmente riveste la qualifica di Viceprefetto dopo aver frequentato il XXVII Corso di formazione.</w:t>
            </w:r>
          </w:p>
          <w:p w14:paraId="6B73F73F"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presta servizio presso il Ministero dell’Interno - Dipartimento per gli Affari Interni e Territoriali, Direzione Centrale per le Autonomie dopo essere stata in forze anche al Dipartimento per le Libertà civili e l’immigrazione dello stesso ministero.</w:t>
            </w:r>
          </w:p>
          <w:p w14:paraId="5AE12618"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Ha ricevuto un Encomio solenne e diploma di Benemerenza con medaglia del Ministro dell’Interno per l’attività svolta in occasione degli eventi sismici dell’anno 1997 in provincia di Perugia.</w:t>
            </w:r>
          </w:p>
          <w:p w14:paraId="0A7F4A74" w14:textId="77777777" w:rsidR="00D16F0E" w:rsidRPr="006D75B6" w:rsidRDefault="00D16F0E" w:rsidP="009321F4">
            <w:pPr>
              <w:jc w:val="both"/>
              <w:rPr>
                <w:rFonts w:ascii="Book Antiqua" w:hAnsi="Book Antiqua"/>
                <w:i/>
                <w:smallCaps/>
              </w:rPr>
            </w:pPr>
          </w:p>
        </w:tc>
      </w:tr>
      <w:tr w:rsidR="00D16F0E" w:rsidRPr="002B75F3" w14:paraId="5F3AC7CC" w14:textId="77777777" w:rsidTr="009321F4">
        <w:tc>
          <w:tcPr>
            <w:tcW w:w="1242" w:type="dxa"/>
            <w:tcBorders>
              <w:top w:val="nil"/>
              <w:left w:val="nil"/>
              <w:bottom w:val="nil"/>
              <w:right w:val="nil"/>
            </w:tcBorders>
            <w:shd w:val="clear" w:color="auto" w:fill="auto"/>
          </w:tcPr>
          <w:p w14:paraId="586769B8" w14:textId="39FAB6B3" w:rsidR="00D16F0E" w:rsidRPr="000A240B" w:rsidRDefault="00D16F0E" w:rsidP="009321F4">
            <w:pPr>
              <w:pStyle w:val="Nessunaspaziatura"/>
              <w:jc w:val="center"/>
              <w:rPr>
                <w:rFonts w:ascii="Book Antiqua" w:hAnsi="Book Antiqua"/>
                <w:b/>
                <w:i/>
                <w:sz w:val="24"/>
                <w:szCs w:val="24"/>
              </w:rPr>
            </w:pPr>
          </w:p>
        </w:tc>
        <w:tc>
          <w:tcPr>
            <w:tcW w:w="1418" w:type="dxa"/>
            <w:tcBorders>
              <w:top w:val="nil"/>
              <w:left w:val="nil"/>
              <w:bottom w:val="nil"/>
              <w:right w:val="nil"/>
            </w:tcBorders>
            <w:shd w:val="clear" w:color="auto" w:fill="auto"/>
          </w:tcPr>
          <w:p w14:paraId="124F9129" w14:textId="662B7FF6" w:rsidR="00D16F0E" w:rsidRPr="000A240B" w:rsidRDefault="00D16F0E" w:rsidP="009321F4">
            <w:pPr>
              <w:pStyle w:val="Nessunaspaziatura"/>
              <w:jc w:val="both"/>
              <w:rPr>
                <w:rFonts w:ascii="Book Antiqua" w:hAnsi="Book Antiqua"/>
                <w:b/>
                <w:sz w:val="24"/>
                <w:szCs w:val="24"/>
              </w:rPr>
            </w:pPr>
          </w:p>
        </w:tc>
        <w:tc>
          <w:tcPr>
            <w:tcW w:w="7194" w:type="dxa"/>
            <w:tcBorders>
              <w:top w:val="nil"/>
              <w:left w:val="nil"/>
              <w:bottom w:val="nil"/>
              <w:right w:val="nil"/>
            </w:tcBorders>
            <w:shd w:val="clear" w:color="auto" w:fill="auto"/>
          </w:tcPr>
          <w:p w14:paraId="11809928" w14:textId="77777777" w:rsidR="00D16F0E" w:rsidRPr="000D285F" w:rsidRDefault="00D16F0E" w:rsidP="009321F4">
            <w:pPr>
              <w:jc w:val="both"/>
              <w:rPr>
                <w:rFonts w:ascii="Book Antiqua" w:eastAsia="Calibri" w:hAnsi="Book Antiqua"/>
                <w:b/>
                <w:smallCaps/>
                <w:u w:val="single"/>
                <w:lang w:eastAsia="en-US"/>
              </w:rPr>
            </w:pPr>
            <w:r w:rsidRPr="000D285F">
              <w:rPr>
                <w:rFonts w:ascii="Book Antiqua" w:eastAsia="Calibri" w:hAnsi="Book Antiqua"/>
                <w:b/>
                <w:smallCaps/>
                <w:u w:val="single"/>
                <w:lang w:eastAsia="en-US"/>
              </w:rPr>
              <w:t xml:space="preserve">DIPLOMA DI COMMENDATORE </w:t>
            </w:r>
          </w:p>
          <w:p w14:paraId="0D803D0C" w14:textId="77777777" w:rsidR="00D16F0E" w:rsidRPr="002B75F3" w:rsidRDefault="00D16F0E" w:rsidP="009321F4">
            <w:pPr>
              <w:jc w:val="both"/>
              <w:rPr>
                <w:rFonts w:ascii="Book Antiqua" w:eastAsia="Calibri" w:hAnsi="Book Antiqua"/>
                <w:smallCaps/>
                <w:sz w:val="28"/>
                <w:szCs w:val="28"/>
                <w:lang w:eastAsia="en-US"/>
              </w:rPr>
            </w:pPr>
            <w:r w:rsidRPr="002B75F3">
              <w:rPr>
                <w:rFonts w:ascii="Book Antiqua" w:hAnsi="Book Antiqua"/>
                <w:smallCaps/>
                <w:sz w:val="28"/>
                <w:szCs w:val="28"/>
              </w:rPr>
              <w:t xml:space="preserve">Al </w:t>
            </w:r>
            <w:r>
              <w:rPr>
                <w:rFonts w:ascii="Book Antiqua" w:hAnsi="Book Antiqua"/>
                <w:smallCaps/>
                <w:sz w:val="28"/>
                <w:szCs w:val="28"/>
              </w:rPr>
              <w:t xml:space="preserve">Dott. </w:t>
            </w:r>
            <w:r>
              <w:rPr>
                <w:rFonts w:ascii="Book Antiqua" w:hAnsi="Book Antiqua"/>
                <w:b/>
                <w:smallCaps/>
                <w:sz w:val="28"/>
                <w:szCs w:val="28"/>
              </w:rPr>
              <w:t>Valerio COLTELLINI</w:t>
            </w:r>
            <w:r w:rsidRPr="002B75F3">
              <w:rPr>
                <w:rFonts w:ascii="Book Antiqua" w:eastAsia="Calibri" w:hAnsi="Book Antiqua"/>
                <w:smallCaps/>
                <w:sz w:val="28"/>
                <w:szCs w:val="28"/>
                <w:lang w:eastAsia="en-US"/>
              </w:rPr>
              <w:t xml:space="preserve">, residente a </w:t>
            </w:r>
            <w:r>
              <w:rPr>
                <w:rFonts w:ascii="Book Antiqua" w:eastAsia="Calibri" w:hAnsi="Book Antiqua"/>
                <w:smallCaps/>
                <w:sz w:val="28"/>
                <w:szCs w:val="28"/>
                <w:lang w:eastAsia="en-US"/>
              </w:rPr>
              <w:t>Montepulciano.</w:t>
            </w:r>
          </w:p>
          <w:p w14:paraId="0BB29A9A" w14:textId="77777777" w:rsidR="00D16F0E" w:rsidRPr="00E81E84" w:rsidRDefault="00D16F0E" w:rsidP="009321F4">
            <w:pPr>
              <w:jc w:val="both"/>
              <w:rPr>
                <w:rFonts w:ascii="Book Antiqua" w:eastAsia="Calibri" w:hAnsi="Book Antiqua"/>
                <w:i/>
                <w:smallCaps/>
                <w:sz w:val="28"/>
                <w:szCs w:val="28"/>
                <w:lang w:eastAsia="en-US"/>
              </w:rPr>
            </w:pPr>
            <w:r w:rsidRPr="00E81E84">
              <w:rPr>
                <w:rFonts w:ascii="Book Antiqua" w:eastAsia="Calibri" w:hAnsi="Book Antiqua"/>
                <w:i/>
                <w:smallCaps/>
                <w:sz w:val="28"/>
                <w:szCs w:val="28"/>
                <w:lang w:eastAsia="en-US"/>
              </w:rPr>
              <w:t>Si unisc</w:t>
            </w:r>
            <w:r>
              <w:rPr>
                <w:rFonts w:ascii="Book Antiqua" w:eastAsia="Calibri" w:hAnsi="Book Antiqua"/>
                <w:i/>
                <w:smallCaps/>
                <w:sz w:val="28"/>
                <w:szCs w:val="28"/>
                <w:lang w:eastAsia="en-US"/>
              </w:rPr>
              <w:t>e</w:t>
            </w:r>
            <w:r w:rsidRPr="00E81E84">
              <w:rPr>
                <w:rFonts w:ascii="Book Antiqua" w:eastAsia="Calibri" w:hAnsi="Book Antiqua"/>
                <w:i/>
                <w:smallCaps/>
                <w:sz w:val="28"/>
                <w:szCs w:val="28"/>
                <w:lang w:eastAsia="en-US"/>
              </w:rPr>
              <w:t xml:space="preserve"> alla consegna il Sindaco di </w:t>
            </w:r>
            <w:r>
              <w:rPr>
                <w:rFonts w:ascii="Book Antiqua" w:eastAsia="Calibri" w:hAnsi="Book Antiqua"/>
                <w:i/>
                <w:smallCaps/>
                <w:sz w:val="28"/>
                <w:szCs w:val="28"/>
                <w:lang w:eastAsia="en-US"/>
              </w:rPr>
              <w:t>Montepulciano Avv. Michele Angiolini.</w:t>
            </w:r>
          </w:p>
          <w:p w14:paraId="5DE1C3FC" w14:textId="77777777" w:rsidR="00D16F0E" w:rsidRDefault="00D16F0E" w:rsidP="009321F4">
            <w:pPr>
              <w:jc w:val="both"/>
              <w:rPr>
                <w:rFonts w:ascii="Book Antiqua" w:hAnsi="Book Antiqua"/>
                <w:smallCaps/>
                <w:sz w:val="28"/>
                <w:szCs w:val="28"/>
              </w:rPr>
            </w:pPr>
            <w:proofErr w:type="gramStart"/>
            <w:r>
              <w:rPr>
                <w:rFonts w:ascii="Book Antiqua" w:hAnsi="Book Antiqua"/>
                <w:smallCaps/>
                <w:sz w:val="28"/>
                <w:szCs w:val="28"/>
              </w:rPr>
              <w:t>E’</w:t>
            </w:r>
            <w:proofErr w:type="gramEnd"/>
            <w:r>
              <w:rPr>
                <w:rFonts w:ascii="Book Antiqua" w:hAnsi="Book Antiqua"/>
                <w:smallCaps/>
                <w:sz w:val="28"/>
                <w:szCs w:val="28"/>
              </w:rPr>
              <w:t xml:space="preserve"> iscritto all’albo dei Periti agrari laureati delle province di Siena, Arezzo e Firenze. Ha conseguito il diploma di Enotecnico con specializzazione in viticoltura ed enologia.</w:t>
            </w:r>
          </w:p>
          <w:p w14:paraId="392883AC" w14:textId="77777777" w:rsidR="00D16F0E" w:rsidRDefault="00D16F0E" w:rsidP="009321F4">
            <w:pPr>
              <w:jc w:val="both"/>
              <w:rPr>
                <w:rFonts w:ascii="Book Antiqua" w:hAnsi="Book Antiqua"/>
                <w:smallCaps/>
                <w:sz w:val="28"/>
                <w:szCs w:val="28"/>
              </w:rPr>
            </w:pPr>
            <w:r>
              <w:rPr>
                <w:rFonts w:ascii="Book Antiqua" w:hAnsi="Book Antiqua"/>
                <w:smallCaps/>
                <w:sz w:val="28"/>
                <w:szCs w:val="28"/>
              </w:rPr>
              <w:t xml:space="preserve">Ha ricoperto il ruolo di Direttore tecnico della Società cooperativa Vecchia Cantina di Montepulciano dove è stato responsabile dello </w:t>
            </w:r>
            <w:r>
              <w:rPr>
                <w:rFonts w:ascii="Book Antiqua" w:hAnsi="Book Antiqua"/>
                <w:smallCaps/>
                <w:sz w:val="28"/>
                <w:szCs w:val="28"/>
              </w:rPr>
              <w:lastRenderedPageBreak/>
              <w:t xml:space="preserve">stabilimento enologico, dell’industria alimentare </w:t>
            </w:r>
            <w:proofErr w:type="spellStart"/>
            <w:r>
              <w:rPr>
                <w:rFonts w:ascii="Book Antiqua" w:hAnsi="Book Antiqua"/>
                <w:smallCaps/>
                <w:sz w:val="28"/>
                <w:szCs w:val="28"/>
              </w:rPr>
              <w:t>haccp</w:t>
            </w:r>
            <w:proofErr w:type="spellEnd"/>
            <w:r>
              <w:rPr>
                <w:rFonts w:ascii="Book Antiqua" w:hAnsi="Book Antiqua"/>
                <w:smallCaps/>
                <w:sz w:val="28"/>
                <w:szCs w:val="28"/>
              </w:rPr>
              <w:t>, responsabile del personale e della sicurezza.</w:t>
            </w:r>
          </w:p>
          <w:p w14:paraId="62503141" w14:textId="77777777" w:rsidR="00D16F0E" w:rsidRDefault="00D16F0E" w:rsidP="009321F4">
            <w:pPr>
              <w:jc w:val="both"/>
              <w:rPr>
                <w:rFonts w:ascii="Book Antiqua" w:hAnsi="Book Antiqua"/>
                <w:smallCaps/>
                <w:sz w:val="28"/>
                <w:szCs w:val="28"/>
              </w:rPr>
            </w:pPr>
            <w:r w:rsidRPr="002B75F3">
              <w:rPr>
                <w:rFonts w:ascii="Book Antiqua" w:hAnsi="Book Antiqua"/>
                <w:smallCaps/>
                <w:sz w:val="28"/>
                <w:szCs w:val="28"/>
              </w:rPr>
              <w:t>Ha intrapreso il proprio percorso professionale</w:t>
            </w:r>
            <w:r>
              <w:rPr>
                <w:rFonts w:ascii="Book Antiqua" w:hAnsi="Book Antiqua"/>
                <w:smallCaps/>
                <w:sz w:val="28"/>
                <w:szCs w:val="28"/>
              </w:rPr>
              <w:t>, come libero professionista e consulente enologico,</w:t>
            </w:r>
            <w:r w:rsidRPr="002B75F3">
              <w:rPr>
                <w:rFonts w:ascii="Book Antiqua" w:hAnsi="Book Antiqua"/>
                <w:smallCaps/>
                <w:sz w:val="28"/>
                <w:szCs w:val="28"/>
              </w:rPr>
              <w:t xml:space="preserve"> </w:t>
            </w:r>
            <w:r>
              <w:rPr>
                <w:rFonts w:ascii="Book Antiqua" w:hAnsi="Book Antiqua"/>
                <w:smallCaps/>
                <w:sz w:val="28"/>
                <w:szCs w:val="28"/>
              </w:rPr>
              <w:t xml:space="preserve">in numerose aziende site in Toscana, Umbria e Marche, conseguendo prestigiosi riconoscimenti </w:t>
            </w:r>
            <w:r w:rsidRPr="002B75F3">
              <w:rPr>
                <w:rFonts w:ascii="Book Antiqua" w:hAnsi="Book Antiqua"/>
                <w:smallCaps/>
                <w:sz w:val="28"/>
                <w:szCs w:val="28"/>
              </w:rPr>
              <w:t xml:space="preserve">nel </w:t>
            </w:r>
            <w:r>
              <w:rPr>
                <w:rFonts w:ascii="Book Antiqua" w:hAnsi="Book Antiqua"/>
                <w:smallCaps/>
                <w:sz w:val="28"/>
                <w:szCs w:val="28"/>
              </w:rPr>
              <w:t xml:space="preserve">settore enologico. </w:t>
            </w:r>
          </w:p>
          <w:p w14:paraId="397E674D" w14:textId="77777777" w:rsidR="00D16F0E" w:rsidRDefault="00D16F0E" w:rsidP="009321F4">
            <w:pPr>
              <w:jc w:val="both"/>
              <w:rPr>
                <w:rFonts w:ascii="Book Antiqua" w:hAnsi="Book Antiqua"/>
                <w:smallCaps/>
                <w:sz w:val="28"/>
                <w:szCs w:val="28"/>
              </w:rPr>
            </w:pPr>
            <w:r w:rsidRPr="00561C45">
              <w:rPr>
                <w:rFonts w:ascii="Book Antiqua" w:hAnsi="Book Antiqua"/>
                <w:smallCaps/>
                <w:sz w:val="28"/>
                <w:szCs w:val="28"/>
              </w:rPr>
              <w:t>Dal 2014 partecipa, con l’azienda capofila “Castel di Pugna” di Siena, al progetto “</w:t>
            </w:r>
            <w:proofErr w:type="spellStart"/>
            <w:r w:rsidRPr="00561C45">
              <w:rPr>
                <w:rFonts w:ascii="Book Antiqua" w:hAnsi="Book Antiqua"/>
                <w:smallCaps/>
                <w:sz w:val="28"/>
                <w:szCs w:val="28"/>
              </w:rPr>
              <w:t>Senarum</w:t>
            </w:r>
            <w:proofErr w:type="spellEnd"/>
            <w:r w:rsidRPr="00561C45">
              <w:rPr>
                <w:rFonts w:ascii="Book Antiqua" w:hAnsi="Book Antiqua"/>
                <w:smallCaps/>
                <w:sz w:val="28"/>
                <w:szCs w:val="28"/>
              </w:rPr>
              <w:t xml:space="preserve"> </w:t>
            </w:r>
            <w:proofErr w:type="spellStart"/>
            <w:r w:rsidRPr="00561C45">
              <w:rPr>
                <w:rFonts w:ascii="Book Antiqua" w:hAnsi="Book Antiqua"/>
                <w:smallCaps/>
                <w:sz w:val="28"/>
                <w:szCs w:val="28"/>
              </w:rPr>
              <w:t>Vinae</w:t>
            </w:r>
            <w:proofErr w:type="spellEnd"/>
            <w:r w:rsidRPr="00561C45">
              <w:rPr>
                <w:rFonts w:ascii="Book Antiqua" w:hAnsi="Book Antiqua"/>
                <w:smallCaps/>
                <w:sz w:val="28"/>
                <w:szCs w:val="28"/>
              </w:rPr>
              <w:t xml:space="preserve">”, in collaborazione con l’Università degli Studi di Siena – </w:t>
            </w:r>
            <w:proofErr w:type="gramStart"/>
            <w:r w:rsidRPr="00561C45">
              <w:rPr>
                <w:rFonts w:ascii="Book Antiqua" w:hAnsi="Book Antiqua"/>
                <w:smallCaps/>
                <w:sz w:val="28"/>
                <w:szCs w:val="28"/>
              </w:rPr>
              <w:t>Dipartimento  Scienze</w:t>
            </w:r>
            <w:proofErr w:type="gramEnd"/>
            <w:r w:rsidRPr="00561C45">
              <w:rPr>
                <w:rFonts w:ascii="Book Antiqua" w:hAnsi="Book Antiqua"/>
                <w:smallCaps/>
                <w:sz w:val="28"/>
                <w:szCs w:val="28"/>
              </w:rPr>
              <w:t xml:space="preserve"> Storiche e Beni Culturali, avente la finalità di riportare alla luce antichi ceppi storici di vitigni autoctoni. </w:t>
            </w:r>
            <w:proofErr w:type="gramStart"/>
            <w:r w:rsidRPr="00561C45">
              <w:rPr>
                <w:rFonts w:ascii="Book Antiqua" w:hAnsi="Book Antiqua"/>
                <w:smallCaps/>
                <w:sz w:val="28"/>
                <w:szCs w:val="28"/>
              </w:rPr>
              <w:t>E’</w:t>
            </w:r>
            <w:proofErr w:type="gramEnd"/>
            <w:r w:rsidRPr="00561C45">
              <w:rPr>
                <w:rFonts w:ascii="Book Antiqua" w:hAnsi="Book Antiqua"/>
                <w:smallCaps/>
                <w:sz w:val="28"/>
                <w:szCs w:val="28"/>
              </w:rPr>
              <w:t xml:space="preserve"> altresì socio dell’Accademia dei </w:t>
            </w:r>
            <w:proofErr w:type="spellStart"/>
            <w:r w:rsidRPr="00561C45">
              <w:rPr>
                <w:rFonts w:ascii="Book Antiqua" w:hAnsi="Book Antiqua"/>
                <w:smallCaps/>
                <w:sz w:val="28"/>
                <w:szCs w:val="28"/>
              </w:rPr>
              <w:t>Fisiocritici</w:t>
            </w:r>
            <w:proofErr w:type="spellEnd"/>
            <w:r w:rsidRPr="00561C45">
              <w:rPr>
                <w:rFonts w:ascii="Book Antiqua" w:hAnsi="Book Antiqua"/>
                <w:smallCaps/>
                <w:sz w:val="28"/>
                <w:szCs w:val="28"/>
              </w:rPr>
              <w:t xml:space="preserve"> di Siena.</w:t>
            </w:r>
          </w:p>
          <w:p w14:paraId="414DC2E6" w14:textId="77777777" w:rsidR="00D16F0E" w:rsidRPr="002B75F3" w:rsidRDefault="00D16F0E" w:rsidP="009321F4">
            <w:pPr>
              <w:jc w:val="both"/>
              <w:rPr>
                <w:rFonts w:ascii="Book Antiqua" w:eastAsia="Calibri" w:hAnsi="Book Antiqua"/>
                <w:i/>
                <w:smallCaps/>
                <w:lang w:eastAsia="en-US"/>
              </w:rPr>
            </w:pPr>
          </w:p>
        </w:tc>
      </w:tr>
      <w:tr w:rsidR="00D16F0E" w:rsidRPr="007E194B" w14:paraId="0F4EF56D" w14:textId="77777777" w:rsidTr="009321F4">
        <w:tc>
          <w:tcPr>
            <w:tcW w:w="9854" w:type="dxa"/>
            <w:gridSpan w:val="3"/>
            <w:tcBorders>
              <w:top w:val="nil"/>
              <w:left w:val="nil"/>
              <w:bottom w:val="nil"/>
              <w:right w:val="nil"/>
            </w:tcBorders>
            <w:shd w:val="clear" w:color="auto" w:fill="auto"/>
          </w:tcPr>
          <w:p w14:paraId="6D0FB992" w14:textId="77777777" w:rsidR="00D16F0E" w:rsidRPr="007E194B" w:rsidRDefault="00D16F0E" w:rsidP="009321F4">
            <w:pPr>
              <w:jc w:val="both"/>
              <w:rPr>
                <w:rFonts w:ascii="Book Antiqua" w:hAnsi="Book Antiqua"/>
                <w:sz w:val="22"/>
                <w:szCs w:val="22"/>
              </w:rPr>
            </w:pPr>
          </w:p>
        </w:tc>
      </w:tr>
      <w:tr w:rsidR="00D16F0E" w:rsidRPr="00454054" w14:paraId="1E9C3074" w14:textId="77777777" w:rsidTr="009321F4">
        <w:tc>
          <w:tcPr>
            <w:tcW w:w="1242" w:type="dxa"/>
            <w:tcBorders>
              <w:top w:val="nil"/>
              <w:left w:val="nil"/>
              <w:bottom w:val="nil"/>
              <w:right w:val="nil"/>
            </w:tcBorders>
            <w:shd w:val="clear" w:color="auto" w:fill="auto"/>
          </w:tcPr>
          <w:p w14:paraId="632A12EA" w14:textId="3163AF3B" w:rsidR="00D16F0E" w:rsidRPr="000A240B" w:rsidRDefault="00D16F0E" w:rsidP="009321F4">
            <w:pPr>
              <w:pStyle w:val="Nessunaspaziatura"/>
              <w:jc w:val="center"/>
              <w:rPr>
                <w:rFonts w:ascii="Book Antiqua" w:hAnsi="Book Antiqua"/>
                <w:b/>
                <w:i/>
                <w:sz w:val="24"/>
                <w:szCs w:val="24"/>
              </w:rPr>
            </w:pPr>
          </w:p>
        </w:tc>
        <w:tc>
          <w:tcPr>
            <w:tcW w:w="1418" w:type="dxa"/>
            <w:tcBorders>
              <w:top w:val="nil"/>
              <w:left w:val="nil"/>
              <w:bottom w:val="nil"/>
              <w:right w:val="nil"/>
            </w:tcBorders>
            <w:shd w:val="clear" w:color="auto" w:fill="auto"/>
          </w:tcPr>
          <w:p w14:paraId="60247D50" w14:textId="073DB08A" w:rsidR="00D16F0E" w:rsidRPr="000A240B" w:rsidRDefault="00D16F0E" w:rsidP="009321F4">
            <w:pPr>
              <w:pStyle w:val="Nessunaspaziatura"/>
              <w:jc w:val="both"/>
              <w:rPr>
                <w:rFonts w:ascii="Book Antiqua" w:hAnsi="Book Antiqua"/>
                <w:b/>
                <w:sz w:val="24"/>
                <w:szCs w:val="24"/>
              </w:rPr>
            </w:pPr>
          </w:p>
        </w:tc>
        <w:tc>
          <w:tcPr>
            <w:tcW w:w="7194" w:type="dxa"/>
            <w:tcBorders>
              <w:top w:val="nil"/>
              <w:left w:val="nil"/>
              <w:bottom w:val="nil"/>
              <w:right w:val="nil"/>
            </w:tcBorders>
            <w:shd w:val="clear" w:color="auto" w:fill="auto"/>
          </w:tcPr>
          <w:p w14:paraId="72E84BE3" w14:textId="77777777" w:rsidR="00D16F0E" w:rsidRPr="000D285F" w:rsidRDefault="00D16F0E" w:rsidP="009321F4">
            <w:pPr>
              <w:jc w:val="both"/>
              <w:rPr>
                <w:rFonts w:ascii="Book Antiqua" w:eastAsia="Calibri" w:hAnsi="Book Antiqua"/>
                <w:b/>
                <w:smallCaps/>
                <w:u w:val="single"/>
                <w:lang w:eastAsia="en-US"/>
              </w:rPr>
            </w:pPr>
            <w:r w:rsidRPr="000D285F">
              <w:rPr>
                <w:rFonts w:ascii="Book Antiqua" w:eastAsia="Calibri" w:hAnsi="Book Antiqua"/>
                <w:b/>
                <w:smallCaps/>
                <w:u w:val="single"/>
                <w:lang w:eastAsia="en-US"/>
              </w:rPr>
              <w:t xml:space="preserve">DIPLOMA DI COMMENDATORE </w:t>
            </w:r>
          </w:p>
          <w:p w14:paraId="54B43DE6" w14:textId="77777777" w:rsidR="00D16F0E" w:rsidRDefault="00D16F0E" w:rsidP="009321F4">
            <w:pPr>
              <w:jc w:val="both"/>
              <w:rPr>
                <w:rFonts w:ascii="Book Antiqua" w:hAnsi="Book Antiqua"/>
                <w:i/>
                <w:smallCaps/>
                <w:sz w:val="28"/>
                <w:szCs w:val="28"/>
              </w:rPr>
            </w:pPr>
            <w:r w:rsidRPr="002B75F3">
              <w:rPr>
                <w:rFonts w:ascii="Book Antiqua" w:hAnsi="Book Antiqua"/>
                <w:smallCaps/>
                <w:sz w:val="28"/>
                <w:szCs w:val="28"/>
              </w:rPr>
              <w:t>Al</w:t>
            </w:r>
            <w:r>
              <w:rPr>
                <w:rFonts w:ascii="Book Antiqua" w:hAnsi="Book Antiqua"/>
                <w:smallCaps/>
                <w:sz w:val="28"/>
                <w:szCs w:val="28"/>
              </w:rPr>
              <w:t xml:space="preserve"> professor </w:t>
            </w:r>
            <w:r>
              <w:rPr>
                <w:rFonts w:ascii="Book Antiqua" w:hAnsi="Book Antiqua"/>
                <w:b/>
                <w:smallCaps/>
                <w:sz w:val="28"/>
                <w:szCs w:val="28"/>
              </w:rPr>
              <w:t>Giovanni MINNUCCI</w:t>
            </w:r>
            <w:r w:rsidRPr="002B75F3">
              <w:rPr>
                <w:rFonts w:ascii="Book Antiqua" w:hAnsi="Book Antiqua"/>
                <w:smallCaps/>
                <w:sz w:val="28"/>
                <w:szCs w:val="28"/>
              </w:rPr>
              <w:t>, residente a Si</w:t>
            </w:r>
            <w:r>
              <w:rPr>
                <w:rFonts w:ascii="Book Antiqua" w:hAnsi="Book Antiqua"/>
                <w:smallCaps/>
                <w:sz w:val="28"/>
                <w:szCs w:val="28"/>
              </w:rPr>
              <w:t>ena</w:t>
            </w:r>
            <w:r w:rsidRPr="002B75F3">
              <w:rPr>
                <w:rFonts w:ascii="Book Antiqua" w:hAnsi="Book Antiqua"/>
                <w:i/>
                <w:smallCaps/>
                <w:sz w:val="28"/>
                <w:szCs w:val="28"/>
              </w:rPr>
              <w:t>.</w:t>
            </w:r>
          </w:p>
          <w:p w14:paraId="21B772E7" w14:textId="77777777" w:rsidR="00D16F0E" w:rsidRPr="002B75F3" w:rsidRDefault="00D16F0E" w:rsidP="009321F4">
            <w:pPr>
              <w:jc w:val="both"/>
              <w:rPr>
                <w:rFonts w:ascii="Book Antiqua" w:hAnsi="Book Antiqua"/>
                <w:i/>
                <w:smallCaps/>
                <w:sz w:val="28"/>
                <w:szCs w:val="28"/>
              </w:rPr>
            </w:pPr>
            <w:r>
              <w:rPr>
                <w:rFonts w:ascii="Book Antiqua" w:hAnsi="Book Antiqua"/>
                <w:i/>
                <w:smallCaps/>
                <w:sz w:val="28"/>
                <w:szCs w:val="28"/>
              </w:rPr>
              <w:t>Si unisce alla consegna anche il Sindaco di Siena, Prof.ssa Nicoletta Fabio.</w:t>
            </w:r>
          </w:p>
          <w:p w14:paraId="15BFD34C" w14:textId="77777777" w:rsidR="00D16F0E" w:rsidRDefault="00D16F0E" w:rsidP="009321F4">
            <w:pPr>
              <w:jc w:val="both"/>
              <w:rPr>
                <w:rFonts w:ascii="Book Antiqua" w:eastAsia="Calibri" w:hAnsi="Book Antiqua"/>
                <w:smallCaps/>
                <w:sz w:val="28"/>
                <w:szCs w:val="28"/>
                <w:lang w:eastAsia="en-US"/>
              </w:rPr>
            </w:pPr>
            <w:r w:rsidRPr="009808D8">
              <w:rPr>
                <w:rFonts w:ascii="Book Antiqua" w:eastAsia="Calibri" w:hAnsi="Book Antiqua"/>
                <w:smallCaps/>
                <w:sz w:val="28"/>
                <w:szCs w:val="28"/>
                <w:lang w:eastAsia="en-US"/>
              </w:rPr>
              <w:t>Docente Senior (già Ordinario) di Storia del diritto medievale e moderno del Dipartimento</w:t>
            </w:r>
            <w:r>
              <w:rPr>
                <w:rFonts w:ascii="Book Antiqua" w:eastAsia="Calibri" w:hAnsi="Book Antiqua"/>
                <w:smallCaps/>
                <w:sz w:val="28"/>
                <w:szCs w:val="28"/>
                <w:lang w:eastAsia="en-US"/>
              </w:rPr>
              <w:t xml:space="preserve"> di Scienze Politiche e Internazionali dell’Università degli Studi di Siena è componente del Consiglio Esecutivo e del Comitato scientifico dell’Istituto Italiano per gli Studi Filosofici di Napoli.</w:t>
            </w:r>
          </w:p>
          <w:p w14:paraId="7B19DA1B"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 xml:space="preserve">in regime di proroga degli organi statutari al termine del periodo triennale di incarico, riveste la qualifica di Rettore della Fabbriceria del Duomo di Siena denominata “Opera della Metropolitana”, incarico conferitogli dal Ministro dell’Interno. </w:t>
            </w:r>
          </w:p>
          <w:p w14:paraId="29D1334C"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Ha acquisito specifici meriti per l’eccezionale impegno profuso nel campo della cultura, delle attività di tipo volontaristico e per la sua lunga e brillante carriera accademica, partecipando in Italia e all’estero a numerosi seminari e congressi.</w:t>
            </w:r>
          </w:p>
          <w:p w14:paraId="59A9BD41"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numerosissime le pubblicazioni dal 1981 al 2024, oltre alle monografie e voci pubblicate in dizionari ed enciclopedie.</w:t>
            </w:r>
          </w:p>
          <w:p w14:paraId="5FCE4DDD" w14:textId="77777777" w:rsidR="00D16F0E" w:rsidRDefault="00D16F0E" w:rsidP="009321F4">
            <w:pPr>
              <w:jc w:val="both"/>
              <w:rPr>
                <w:rFonts w:ascii="Book Antiqua" w:eastAsia="Calibri" w:hAnsi="Book Antiqua"/>
                <w:smallCaps/>
                <w:sz w:val="28"/>
                <w:szCs w:val="28"/>
                <w:lang w:eastAsia="en-US"/>
              </w:rPr>
            </w:pPr>
            <w:r>
              <w:rPr>
                <w:rFonts w:ascii="Book Antiqua" w:eastAsia="Calibri" w:hAnsi="Book Antiqua"/>
                <w:smallCaps/>
                <w:sz w:val="28"/>
                <w:szCs w:val="28"/>
                <w:lang w:eastAsia="en-US"/>
              </w:rPr>
              <w:t xml:space="preserve">Animato da profondo senso religioso e spiccato spirito solidaristico è stato nominato Preside dell’Istituto Storico Diocesano di Siena. </w:t>
            </w:r>
          </w:p>
          <w:p w14:paraId="088DFCAB" w14:textId="77777777" w:rsidR="00D16F0E" w:rsidRDefault="00D16F0E" w:rsidP="009321F4">
            <w:pPr>
              <w:jc w:val="both"/>
              <w:rPr>
                <w:rFonts w:ascii="Book Antiqua" w:eastAsia="Calibri" w:hAnsi="Book Antiqua"/>
                <w:i/>
                <w:smallCaps/>
                <w:lang w:eastAsia="en-US"/>
              </w:rPr>
            </w:pPr>
            <w:r>
              <w:rPr>
                <w:rFonts w:ascii="Book Antiqua" w:eastAsia="Calibri" w:hAnsi="Book Antiqua"/>
                <w:smallCaps/>
                <w:sz w:val="28"/>
                <w:szCs w:val="28"/>
                <w:lang w:eastAsia="en-US"/>
              </w:rPr>
              <w:t xml:space="preserve">L’elevata preparazione, l’assiduo e costante </w:t>
            </w:r>
            <w:r>
              <w:rPr>
                <w:rFonts w:ascii="Book Antiqua" w:eastAsia="Calibri" w:hAnsi="Book Antiqua"/>
                <w:smallCaps/>
                <w:sz w:val="28"/>
                <w:szCs w:val="28"/>
                <w:lang w:eastAsia="en-US"/>
              </w:rPr>
              <w:lastRenderedPageBreak/>
              <w:t xml:space="preserve">impegno profuso per la promozione della cultura intesa come volano di coesione sociale, partecipazione e promozione della cittadinanza attiva, evidenziano la straordinarietà del suo percorso professionale e personale. </w:t>
            </w:r>
          </w:p>
          <w:p w14:paraId="4A22D661" w14:textId="77777777" w:rsidR="00D16F0E" w:rsidRDefault="00D16F0E" w:rsidP="009321F4">
            <w:pPr>
              <w:jc w:val="both"/>
              <w:rPr>
                <w:rFonts w:ascii="Book Antiqua" w:eastAsia="Calibri" w:hAnsi="Book Antiqua"/>
                <w:i/>
                <w:smallCaps/>
                <w:lang w:eastAsia="en-US"/>
              </w:rPr>
            </w:pPr>
          </w:p>
          <w:p w14:paraId="35873229" w14:textId="77777777" w:rsidR="00D16F0E" w:rsidRPr="00454054" w:rsidRDefault="00D16F0E" w:rsidP="009321F4">
            <w:pPr>
              <w:jc w:val="both"/>
              <w:rPr>
                <w:rFonts w:ascii="Book Antiqua" w:eastAsia="Calibri" w:hAnsi="Book Antiqua"/>
                <w:i/>
                <w:smallCaps/>
                <w:lang w:eastAsia="en-US"/>
              </w:rPr>
            </w:pPr>
          </w:p>
        </w:tc>
      </w:tr>
      <w:tr w:rsidR="00D16F0E" w:rsidRPr="002E7F15" w14:paraId="614F7FB3" w14:textId="77777777" w:rsidTr="009321F4">
        <w:tc>
          <w:tcPr>
            <w:tcW w:w="9854" w:type="dxa"/>
            <w:gridSpan w:val="3"/>
            <w:tcBorders>
              <w:top w:val="nil"/>
              <w:left w:val="nil"/>
              <w:bottom w:val="nil"/>
              <w:right w:val="nil"/>
            </w:tcBorders>
            <w:shd w:val="clear" w:color="auto" w:fill="auto"/>
          </w:tcPr>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97"/>
            </w:tblGrid>
            <w:tr w:rsidR="00D16F0E" w:rsidRPr="000A240B" w14:paraId="6F111D70" w14:textId="77777777" w:rsidTr="009321F4">
              <w:tc>
                <w:tcPr>
                  <w:tcW w:w="1134" w:type="dxa"/>
                  <w:tcBorders>
                    <w:top w:val="nil"/>
                    <w:left w:val="nil"/>
                    <w:bottom w:val="nil"/>
                    <w:right w:val="nil"/>
                  </w:tcBorders>
                  <w:shd w:val="clear" w:color="auto" w:fill="auto"/>
                </w:tcPr>
                <w:p w14:paraId="68FB98A5" w14:textId="3CA9FF49" w:rsidR="00D16F0E" w:rsidRPr="000A240B" w:rsidRDefault="00D16F0E" w:rsidP="009321F4">
                  <w:pPr>
                    <w:pStyle w:val="Nessunaspaziatura"/>
                    <w:ind w:left="-108"/>
                    <w:rPr>
                      <w:rFonts w:ascii="Book Antiqua" w:hAnsi="Book Antiqua"/>
                      <w:b/>
                      <w:i/>
                      <w:sz w:val="24"/>
                      <w:szCs w:val="24"/>
                    </w:rPr>
                  </w:pPr>
                </w:p>
              </w:tc>
              <w:tc>
                <w:tcPr>
                  <w:tcW w:w="8397" w:type="dxa"/>
                  <w:tcBorders>
                    <w:top w:val="nil"/>
                    <w:left w:val="nil"/>
                    <w:bottom w:val="nil"/>
                    <w:right w:val="nil"/>
                  </w:tcBorders>
                  <w:shd w:val="clear" w:color="auto" w:fill="auto"/>
                </w:tcPr>
                <w:p w14:paraId="171BEF39" w14:textId="1B093972" w:rsidR="00D16F0E" w:rsidRPr="000D285F" w:rsidRDefault="00D16F0E" w:rsidP="009321F4">
                  <w:pPr>
                    <w:pStyle w:val="Nessunaspaziatura"/>
                    <w:jc w:val="both"/>
                    <w:rPr>
                      <w:rFonts w:ascii="Book Antiqua" w:hAnsi="Book Antiqua"/>
                      <w:b/>
                      <w:smallCaps/>
                      <w:sz w:val="24"/>
                      <w:szCs w:val="24"/>
                      <w:u w:val="single"/>
                    </w:rPr>
                  </w:pPr>
                  <w:r w:rsidRPr="000D285F">
                    <w:rPr>
                      <w:rFonts w:ascii="Book Antiqua" w:hAnsi="Book Antiqua"/>
                      <w:b/>
                      <w:smallCaps/>
                      <w:sz w:val="24"/>
                      <w:szCs w:val="24"/>
                      <w:u w:val="single"/>
                    </w:rPr>
                    <w:t xml:space="preserve">DIPLOMA DI COMMENDATORE, CONFERITO CON MOTU PROPRIO DEL SIG. PRESIDENTE DELLA REPUBBLICA </w:t>
                  </w:r>
                </w:p>
                <w:p w14:paraId="25B52C29" w14:textId="77777777" w:rsidR="00D16F0E" w:rsidRDefault="00D16F0E" w:rsidP="009321F4">
                  <w:pPr>
                    <w:ind w:left="1313"/>
                    <w:jc w:val="both"/>
                    <w:rPr>
                      <w:smallCaps/>
                      <w:sz w:val="28"/>
                      <w:szCs w:val="28"/>
                    </w:rPr>
                  </w:pPr>
                  <w:r w:rsidRPr="00573567">
                    <w:rPr>
                      <w:smallCaps/>
                      <w:sz w:val="28"/>
                      <w:szCs w:val="28"/>
                    </w:rPr>
                    <w:t>Al</w:t>
                  </w:r>
                  <w:r>
                    <w:rPr>
                      <w:smallCaps/>
                      <w:sz w:val="28"/>
                      <w:szCs w:val="28"/>
                    </w:rPr>
                    <w:t>la Dott.ssa Letizia CESANI</w:t>
                  </w:r>
                  <w:r w:rsidRPr="00573567">
                    <w:rPr>
                      <w:smallCaps/>
                      <w:sz w:val="28"/>
                      <w:szCs w:val="28"/>
                    </w:rPr>
                    <w:t xml:space="preserve">, residente a </w:t>
                  </w:r>
                  <w:r>
                    <w:rPr>
                      <w:smallCaps/>
                      <w:sz w:val="28"/>
                      <w:szCs w:val="28"/>
                    </w:rPr>
                    <w:t>San Gimignano</w:t>
                  </w:r>
                  <w:r w:rsidRPr="00573567">
                    <w:rPr>
                      <w:smallCaps/>
                      <w:sz w:val="28"/>
                      <w:szCs w:val="28"/>
                    </w:rPr>
                    <w:t>.</w:t>
                  </w:r>
                </w:p>
                <w:p w14:paraId="326BDB31" w14:textId="77777777" w:rsidR="00D16F0E" w:rsidRDefault="00D16F0E" w:rsidP="009321F4">
                  <w:pPr>
                    <w:pStyle w:val="Nessunaspaziatura"/>
                    <w:ind w:left="1310"/>
                    <w:jc w:val="both"/>
                    <w:rPr>
                      <w:rFonts w:ascii="Book Antiqua" w:hAnsi="Book Antiqua"/>
                      <w:smallCaps/>
                      <w:sz w:val="28"/>
                      <w:szCs w:val="28"/>
                    </w:rPr>
                  </w:pPr>
                  <w:r w:rsidRPr="00CE191D">
                    <w:rPr>
                      <w:rFonts w:ascii="Book Antiqua" w:hAnsi="Book Antiqua"/>
                      <w:smallCaps/>
                      <w:sz w:val="28"/>
                      <w:szCs w:val="28"/>
                    </w:rPr>
                    <w:t>Viticoltrice senese di San Gimi</w:t>
                  </w:r>
                  <w:r>
                    <w:rPr>
                      <w:rFonts w:ascii="Book Antiqua" w:hAnsi="Book Antiqua"/>
                      <w:smallCaps/>
                      <w:sz w:val="28"/>
                      <w:szCs w:val="28"/>
                    </w:rPr>
                    <w:t>gnano è Presidente di Coldiretti Toscana, Vice Presidente di Coldiretti Siena e Presidente di San Gimignano.</w:t>
                  </w:r>
                </w:p>
                <w:p w14:paraId="6EC4A66A" w14:textId="77777777" w:rsidR="00D16F0E" w:rsidRDefault="00D16F0E" w:rsidP="009321F4">
                  <w:pPr>
                    <w:pStyle w:val="Nessunaspaziatura"/>
                    <w:ind w:left="1310"/>
                    <w:jc w:val="both"/>
                    <w:rPr>
                      <w:rFonts w:ascii="Book Antiqua" w:hAnsi="Book Antiqua"/>
                      <w:smallCaps/>
                      <w:sz w:val="28"/>
                      <w:szCs w:val="28"/>
                    </w:rPr>
                  </w:pPr>
                  <w:r>
                    <w:rPr>
                      <w:rFonts w:ascii="Book Antiqua" w:hAnsi="Book Antiqua"/>
                      <w:smallCaps/>
                      <w:sz w:val="28"/>
                      <w:szCs w:val="28"/>
                    </w:rPr>
                    <w:t xml:space="preserve">Dopo una esperienza come Responsabile amministrativa in una società di certificazione di livello internazionale, ha deciso di occuparsi a tempo pieno della gestione dell’Azienda Agricola di famiglia, avviata dai nonni paterni, oggi boutique </w:t>
                  </w:r>
                  <w:proofErr w:type="spellStart"/>
                  <w:r>
                    <w:rPr>
                      <w:rFonts w:ascii="Book Antiqua" w:hAnsi="Book Antiqua"/>
                      <w:smallCaps/>
                      <w:sz w:val="28"/>
                      <w:szCs w:val="28"/>
                    </w:rPr>
                    <w:t>winery</w:t>
                  </w:r>
                  <w:proofErr w:type="spellEnd"/>
                  <w:r>
                    <w:rPr>
                      <w:rFonts w:ascii="Book Antiqua" w:hAnsi="Book Antiqua"/>
                      <w:smallCaps/>
                      <w:sz w:val="28"/>
                      <w:szCs w:val="28"/>
                    </w:rPr>
                    <w:t xml:space="preserve"> specializzata nella produzione di vini d’eccellenza, conosciuta per il considerevole impegno nella valorizzazione e nel mantenimento di vitigni autoctoni, in particolare Vernaccia di San Gimignano, coltivati secondo i dettami dell’agricoltura biologica; oggi l’azienda esporta i propri vini in oltre 25 Paesi ed è un esempio completo di multifunzionalità. La prevalente attività vitivinicola è accompagnata anche dalla produzione di olio EVO e di Zafferano.  </w:t>
                  </w:r>
                </w:p>
                <w:p w14:paraId="09311285" w14:textId="77777777" w:rsidR="00D16F0E" w:rsidRDefault="00D16F0E" w:rsidP="009321F4">
                  <w:pPr>
                    <w:pStyle w:val="Nessunaspaziatura"/>
                    <w:ind w:left="1310"/>
                    <w:jc w:val="both"/>
                    <w:rPr>
                      <w:rFonts w:ascii="Book Antiqua" w:hAnsi="Book Antiqua"/>
                      <w:smallCaps/>
                      <w:sz w:val="28"/>
                      <w:szCs w:val="28"/>
                    </w:rPr>
                  </w:pPr>
                  <w:r>
                    <w:rPr>
                      <w:rFonts w:ascii="Book Antiqua" w:hAnsi="Book Antiqua"/>
                      <w:smallCaps/>
                      <w:sz w:val="28"/>
                      <w:szCs w:val="28"/>
                    </w:rPr>
                    <w:t>Attiva nell’associazionismo fin dai tempi della scuola, ha guidato come Presidente l’associazione “strada del Vino Vernaccia di San Gimignano”, collaborando con le Istituzioni locali all’apertura del Museo del Vino Vernaccia nel complesso medievale de La Rocca di San Gimignano.</w:t>
                  </w:r>
                </w:p>
                <w:p w14:paraId="3AA01BE8" w14:textId="77777777" w:rsidR="00D16F0E" w:rsidRDefault="00D16F0E" w:rsidP="009321F4">
                  <w:pPr>
                    <w:pStyle w:val="Nessunaspaziatura"/>
                    <w:ind w:left="1310"/>
                    <w:jc w:val="both"/>
                    <w:rPr>
                      <w:rFonts w:ascii="Book Antiqua" w:hAnsi="Book Antiqua"/>
                      <w:smallCaps/>
                      <w:sz w:val="28"/>
                      <w:szCs w:val="28"/>
                    </w:rPr>
                  </w:pPr>
                  <w:r>
                    <w:rPr>
                      <w:rFonts w:ascii="Book Antiqua" w:hAnsi="Book Antiqua"/>
                      <w:smallCaps/>
                      <w:sz w:val="28"/>
                      <w:szCs w:val="28"/>
                    </w:rPr>
                    <w:t>Ha ricoperto il ruolo di Presidente, prima donna ad esercitare questo incarico, del Consorzio tutela del Vino Vernaccia di San Gimignano, organismo che raccoglie oltre il 90% dei produttori, commissionando la prima monografia sul vino ed il territorio e la prima analisi genetica sul vitigno Vernaccia.</w:t>
                  </w:r>
                </w:p>
                <w:p w14:paraId="2B5B77D6" w14:textId="77777777" w:rsidR="00D16F0E" w:rsidRPr="00CE191D" w:rsidRDefault="00D16F0E" w:rsidP="009321F4">
                  <w:pPr>
                    <w:pStyle w:val="Nessunaspaziatura"/>
                    <w:ind w:left="1310"/>
                    <w:jc w:val="both"/>
                    <w:rPr>
                      <w:rFonts w:ascii="Book Antiqua" w:hAnsi="Book Antiqua"/>
                      <w:smallCaps/>
                      <w:sz w:val="28"/>
                      <w:szCs w:val="28"/>
                    </w:rPr>
                  </w:pPr>
                  <w:r>
                    <w:rPr>
                      <w:rFonts w:ascii="Book Antiqua" w:hAnsi="Book Antiqua"/>
                      <w:smallCaps/>
                      <w:sz w:val="28"/>
                      <w:szCs w:val="28"/>
                    </w:rPr>
                    <w:t xml:space="preserve">Sensibile alle tematiche ambientali ha ideato il progetto di ricerca sull’impronta carbonica della </w:t>
                  </w:r>
                  <w:r>
                    <w:rPr>
                      <w:rFonts w:ascii="Book Antiqua" w:hAnsi="Book Antiqua"/>
                      <w:smallCaps/>
                      <w:sz w:val="28"/>
                      <w:szCs w:val="28"/>
                    </w:rPr>
                    <w:lastRenderedPageBreak/>
                    <w:t xml:space="preserve">Vernaccia ed ha introdotto la certificazione biologica nella Cesani </w:t>
                  </w:r>
                  <w:proofErr w:type="spellStart"/>
                  <w:r>
                    <w:rPr>
                      <w:rFonts w:ascii="Book Antiqua" w:hAnsi="Book Antiqua"/>
                      <w:smallCaps/>
                      <w:sz w:val="28"/>
                      <w:szCs w:val="28"/>
                    </w:rPr>
                    <w:t>Winery</w:t>
                  </w:r>
                  <w:proofErr w:type="spellEnd"/>
                  <w:r>
                    <w:rPr>
                      <w:rFonts w:ascii="Book Antiqua" w:hAnsi="Book Antiqua"/>
                      <w:smallCaps/>
                      <w:sz w:val="28"/>
                      <w:szCs w:val="28"/>
                    </w:rPr>
                    <w:t>.</w:t>
                  </w:r>
                </w:p>
              </w:tc>
            </w:tr>
            <w:tr w:rsidR="00D16F0E" w:rsidRPr="000A240B" w14:paraId="1E182BDA" w14:textId="77777777" w:rsidTr="009321F4">
              <w:tc>
                <w:tcPr>
                  <w:tcW w:w="1134" w:type="dxa"/>
                  <w:tcBorders>
                    <w:top w:val="nil"/>
                    <w:left w:val="nil"/>
                    <w:bottom w:val="nil"/>
                    <w:right w:val="nil"/>
                  </w:tcBorders>
                  <w:shd w:val="clear" w:color="auto" w:fill="auto"/>
                </w:tcPr>
                <w:p w14:paraId="7EA34393" w14:textId="77777777" w:rsidR="00D16F0E" w:rsidRPr="000A240B" w:rsidRDefault="00D16F0E" w:rsidP="009321F4">
                  <w:pPr>
                    <w:pStyle w:val="Nessunaspaziatura"/>
                    <w:rPr>
                      <w:rFonts w:ascii="Book Antiqua" w:hAnsi="Book Antiqua"/>
                      <w:b/>
                      <w:sz w:val="24"/>
                      <w:szCs w:val="24"/>
                    </w:rPr>
                  </w:pPr>
                </w:p>
              </w:tc>
              <w:tc>
                <w:tcPr>
                  <w:tcW w:w="8397" w:type="dxa"/>
                  <w:tcBorders>
                    <w:top w:val="nil"/>
                    <w:left w:val="nil"/>
                    <w:bottom w:val="nil"/>
                    <w:right w:val="nil"/>
                  </w:tcBorders>
                  <w:shd w:val="clear" w:color="auto" w:fill="auto"/>
                </w:tcPr>
                <w:p w14:paraId="58646233" w14:textId="77777777" w:rsidR="00D16F0E" w:rsidRPr="000A240B" w:rsidRDefault="00D16F0E" w:rsidP="009321F4">
                  <w:pPr>
                    <w:pStyle w:val="Nessunaspaziatura"/>
                    <w:jc w:val="both"/>
                    <w:rPr>
                      <w:rFonts w:ascii="Book Antiqua" w:hAnsi="Book Antiqua"/>
                      <w:b/>
                      <w:sz w:val="24"/>
                      <w:szCs w:val="24"/>
                    </w:rPr>
                  </w:pPr>
                </w:p>
              </w:tc>
            </w:tr>
            <w:tr w:rsidR="00D16F0E" w:rsidRPr="000A240B" w14:paraId="16AA9A28" w14:textId="77777777" w:rsidTr="009321F4">
              <w:tc>
                <w:tcPr>
                  <w:tcW w:w="1134" w:type="dxa"/>
                  <w:tcBorders>
                    <w:top w:val="nil"/>
                    <w:left w:val="nil"/>
                    <w:bottom w:val="nil"/>
                    <w:right w:val="nil"/>
                  </w:tcBorders>
                  <w:shd w:val="clear" w:color="auto" w:fill="auto"/>
                </w:tcPr>
                <w:p w14:paraId="2056FE33" w14:textId="77777777" w:rsidR="00D16F0E" w:rsidRPr="000A240B" w:rsidRDefault="00D16F0E" w:rsidP="009321F4">
                  <w:pPr>
                    <w:pStyle w:val="Nessunaspaziatura"/>
                    <w:ind w:right="-250"/>
                    <w:rPr>
                      <w:rFonts w:ascii="Book Antiqua" w:hAnsi="Book Antiqua"/>
                      <w:b/>
                      <w:sz w:val="24"/>
                      <w:szCs w:val="24"/>
                    </w:rPr>
                  </w:pPr>
                  <w:r>
                    <w:rPr>
                      <w:rFonts w:ascii="Book Antiqua" w:hAnsi="Book Antiqua"/>
                      <w:b/>
                      <w:sz w:val="24"/>
                      <w:szCs w:val="24"/>
                    </w:rPr>
                    <w:t xml:space="preserve">  </w:t>
                  </w:r>
                </w:p>
              </w:tc>
              <w:tc>
                <w:tcPr>
                  <w:tcW w:w="8397" w:type="dxa"/>
                  <w:tcBorders>
                    <w:top w:val="nil"/>
                    <w:left w:val="nil"/>
                    <w:bottom w:val="nil"/>
                    <w:right w:val="nil"/>
                  </w:tcBorders>
                  <w:shd w:val="clear" w:color="auto" w:fill="auto"/>
                </w:tcPr>
                <w:p w14:paraId="4462A040" w14:textId="77777777" w:rsidR="00D16F0E" w:rsidRPr="000A240B" w:rsidRDefault="00D16F0E" w:rsidP="009321F4">
                  <w:pPr>
                    <w:jc w:val="both"/>
                    <w:rPr>
                      <w:rFonts w:ascii="Book Antiqua" w:hAnsi="Book Antiqua"/>
                      <w:b/>
                    </w:rPr>
                  </w:pPr>
                  <w:r>
                    <w:rPr>
                      <w:rFonts w:ascii="Book Antiqua" w:hAnsi="Book Antiqua"/>
                      <w:b/>
                    </w:rPr>
                    <w:tab/>
                  </w:r>
                  <w:r>
                    <w:rPr>
                      <w:rFonts w:ascii="Book Antiqua" w:hAnsi="Book Antiqua"/>
                      <w:b/>
                      <w:smallCaps/>
                    </w:rPr>
                    <w:t xml:space="preserve">          </w:t>
                  </w:r>
                </w:p>
              </w:tc>
            </w:tr>
          </w:tbl>
          <w:p w14:paraId="29E8C161" w14:textId="77777777" w:rsidR="00D16F0E" w:rsidRPr="002E7F15" w:rsidRDefault="00D16F0E" w:rsidP="009321F4">
            <w:pPr>
              <w:jc w:val="both"/>
              <w:rPr>
                <w:rFonts w:ascii="Book Antiqua" w:eastAsia="Calibri" w:hAnsi="Book Antiqua"/>
                <w:b/>
                <w:i/>
                <w:sz w:val="18"/>
                <w:szCs w:val="18"/>
                <w:lang w:eastAsia="en-US"/>
              </w:rPr>
            </w:pPr>
          </w:p>
        </w:tc>
      </w:tr>
    </w:tbl>
    <w:p w14:paraId="30459903" w14:textId="77777777" w:rsidR="00BF47AB" w:rsidRDefault="00BF47AB"/>
    <w:sectPr w:rsidR="00BF47AB" w:rsidSect="000D285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55CA"/>
    <w:rsid w:val="000A55CA"/>
    <w:rsid w:val="000D285F"/>
    <w:rsid w:val="00BF47AB"/>
    <w:rsid w:val="00D16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D64F"/>
  <w15:chartTrackingRefBased/>
  <w15:docId w15:val="{CEB32BF0-FF33-4A9C-BC1A-B22598E1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6F0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16F0E"/>
    <w:pPr>
      <w:spacing w:after="0" w:line="240" w:lineRule="auto"/>
    </w:pPr>
    <w:rPr>
      <w:rFonts w:ascii="Calibri" w:eastAsia="Calibri" w:hAnsi="Calibri" w:cs="Times New Roman"/>
    </w:rPr>
  </w:style>
  <w:style w:type="character" w:customStyle="1" w:styleId="NessunaspaziaturaCarattere">
    <w:name w:val="Nessuna spaziatura Carattere"/>
    <w:link w:val="Nessunaspaziatura"/>
    <w:uiPriority w:val="1"/>
    <w:rsid w:val="00D16F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Frosinini</dc:creator>
  <cp:keywords/>
  <dc:description/>
  <cp:lastModifiedBy>Francesca Frosinini</cp:lastModifiedBy>
  <cp:revision>3</cp:revision>
  <dcterms:created xsi:type="dcterms:W3CDTF">2025-06-02T11:07:00Z</dcterms:created>
  <dcterms:modified xsi:type="dcterms:W3CDTF">2025-06-02T11:11:00Z</dcterms:modified>
</cp:coreProperties>
</file>